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EA9" w:rsidRPr="001A558D" w:rsidRDefault="002A0EA9" w:rsidP="00456F52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b/>
          <w:sz w:val="25"/>
          <w:szCs w:val="25"/>
        </w:rPr>
      </w:pPr>
      <w:r w:rsidRPr="001A558D">
        <w:rPr>
          <w:rFonts w:ascii="Times Armenian" w:hAnsi="Times Armenian" w:cs="TimesArmenianPSMT"/>
          <w:b/>
          <w:sz w:val="25"/>
          <w:szCs w:val="25"/>
        </w:rPr>
        <w:t>Ð³í»Éí³Í N 1</w:t>
      </w:r>
    </w:p>
    <w:p w:rsidR="002A0EA9" w:rsidRPr="006D0B4D" w:rsidRDefault="002A0EA9" w:rsidP="00456F52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5"/>
          <w:szCs w:val="25"/>
        </w:rPr>
      </w:pPr>
      <w:r>
        <w:rPr>
          <w:rFonts w:ascii="Times Armenian" w:hAnsi="Times Armenian" w:cs="TimesArmenianPSMT"/>
          <w:sz w:val="25"/>
          <w:szCs w:val="25"/>
        </w:rPr>
        <w:t>_________ _____</w:t>
      </w:r>
    </w:p>
    <w:p w:rsidR="00CF5E2E" w:rsidRPr="007B1654" w:rsidRDefault="002A0EA9" w:rsidP="00CF5E2E">
      <w:pPr>
        <w:tabs>
          <w:tab w:val="left" w:pos="9300"/>
        </w:tabs>
        <w:spacing w:after="0" w:line="240" w:lineRule="auto"/>
        <w:jc w:val="right"/>
        <w:rPr>
          <w:rFonts w:ascii="GHEA Grapalat" w:hAnsi="GHEA Grapalat"/>
          <w:lang w:val="es-ES"/>
        </w:rPr>
      </w:pPr>
      <w:r w:rsidRPr="006D0B4D">
        <w:rPr>
          <w:rFonts w:ascii="Times Armenian" w:hAnsi="Times Armenian" w:cs="TimesArmenianPSMT"/>
          <w:sz w:val="25"/>
          <w:szCs w:val="25"/>
        </w:rPr>
        <w:t>N</w:t>
      </w:r>
      <w:r w:rsidR="00EE48B3">
        <w:rPr>
          <w:rFonts w:ascii="Sylfaen" w:hAnsi="Sylfaen" w:cs="TimesArmenianPSMT"/>
          <w:sz w:val="25"/>
          <w:szCs w:val="25"/>
        </w:rPr>
        <w:t>ՀՀՆԱ-</w:t>
      </w:r>
      <w:r w:rsidRPr="006D0B4D">
        <w:rPr>
          <w:rFonts w:ascii="Times Armenian" w:hAnsi="Times Armenian" w:cs="TimesArmenianPSMT"/>
          <w:sz w:val="25"/>
          <w:szCs w:val="25"/>
        </w:rPr>
        <w:t xml:space="preserve"> </w:t>
      </w:r>
      <w:r>
        <w:rPr>
          <w:rFonts w:ascii="Sylfaen" w:hAnsi="Sylfaen" w:cs="TimesArmenianPSMT"/>
          <w:sz w:val="25"/>
          <w:szCs w:val="25"/>
        </w:rPr>
        <w:t>ՇՀ</w:t>
      </w:r>
      <w:r w:rsidRPr="006D0B4D">
        <w:rPr>
          <w:rFonts w:ascii="Times Armenian" w:hAnsi="Times Armenian" w:cs="TimesArmenianPSMT"/>
          <w:sz w:val="25"/>
          <w:szCs w:val="25"/>
        </w:rPr>
        <w:t>²äÒ´ - 1</w:t>
      </w:r>
      <w:r>
        <w:rPr>
          <w:rFonts w:ascii="Times Armenian" w:hAnsi="Times Armenian" w:cs="TimesArmenianPSMT"/>
          <w:sz w:val="25"/>
          <w:szCs w:val="25"/>
        </w:rPr>
        <w:t>1/11</w:t>
      </w:r>
      <w:r w:rsidR="00C340A1">
        <w:rPr>
          <w:rFonts w:ascii="Times Armenian" w:hAnsi="Times Armenian" w:cs="TimesArmenianPSMT"/>
          <w:sz w:val="25"/>
          <w:szCs w:val="25"/>
        </w:rPr>
        <w:t>-</w:t>
      </w:r>
      <w:r w:rsidR="002E19C5">
        <w:rPr>
          <w:rFonts w:ascii="Times Armenian" w:hAnsi="Times Armenian" w:cs="TimesArmenianPSMT"/>
          <w:sz w:val="25"/>
          <w:szCs w:val="25"/>
        </w:rPr>
        <w:t>59</w:t>
      </w:r>
      <w:r w:rsidR="00CF5E2E" w:rsidRPr="007B1654">
        <w:rPr>
          <w:rFonts w:ascii="GHEA Grapalat" w:hAnsi="GHEA Grapalat" w:cs="Sylfaen"/>
          <w:lang w:val="pt-BR" w:eastAsia="zh-CN"/>
        </w:rPr>
        <w:t>ծա</w:t>
      </w:r>
      <w:proofErr w:type="spellStart"/>
      <w:r w:rsidR="00CF5E2E" w:rsidRPr="007B1654">
        <w:rPr>
          <w:rFonts w:ascii="GHEA Grapalat" w:hAnsi="GHEA Grapalat"/>
          <w:lang w:val="es-ES"/>
        </w:rPr>
        <w:t>ծկագրով</w:t>
      </w:r>
      <w:proofErr w:type="spellEnd"/>
    </w:p>
    <w:p w:rsidR="00CF5E2E" w:rsidRPr="007B1654" w:rsidRDefault="00CF5E2E" w:rsidP="00CF5E2E">
      <w:pPr>
        <w:keepNext/>
        <w:spacing w:after="0" w:line="240" w:lineRule="auto"/>
        <w:ind w:firstLine="567"/>
        <w:jc w:val="right"/>
        <w:outlineLvl w:val="2"/>
        <w:rPr>
          <w:rFonts w:ascii="GHEA Grapalat" w:hAnsi="GHEA Grapalat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lang w:val="es-ES"/>
        </w:rPr>
        <w:t>հրավերի</w:t>
      </w:r>
      <w:proofErr w:type="spellEnd"/>
    </w:p>
    <w:p w:rsidR="002A0EA9" w:rsidRPr="00DE268F" w:rsidRDefault="002A0EA9" w:rsidP="00D029DA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ArialArmenianMT"/>
          <w:sz w:val="23"/>
          <w:szCs w:val="25"/>
        </w:rPr>
      </w:pPr>
    </w:p>
    <w:p w:rsidR="00440D71" w:rsidRPr="007F50C6" w:rsidRDefault="00440D71" w:rsidP="00456F52">
      <w:pPr>
        <w:autoSpaceDE w:val="0"/>
        <w:autoSpaceDN w:val="0"/>
        <w:adjustRightInd w:val="0"/>
        <w:spacing w:after="0" w:line="240" w:lineRule="auto"/>
        <w:rPr>
          <w:rFonts w:ascii="Times Armenian" w:hAnsi="Times Armenian" w:cs="TimesArmenianPSMT"/>
          <w:sz w:val="20"/>
          <w:szCs w:val="20"/>
        </w:rPr>
      </w:pPr>
    </w:p>
    <w:p w:rsidR="009C5A95" w:rsidRPr="007F50C6" w:rsidRDefault="009C5A95" w:rsidP="00456F52">
      <w:pPr>
        <w:spacing w:after="0" w:line="240" w:lineRule="auto"/>
        <w:jc w:val="center"/>
        <w:rPr>
          <w:rFonts w:ascii="Times Armenian" w:hAnsi="Times Armenian"/>
          <w:sz w:val="20"/>
          <w:szCs w:val="20"/>
        </w:rPr>
      </w:pPr>
      <w:proofErr w:type="gramStart"/>
      <w:r w:rsidRPr="007F50C6">
        <w:rPr>
          <w:rFonts w:ascii="Times Armenian" w:hAnsi="Times Armenian" w:cs="TimesArmenianPSMT"/>
          <w:sz w:val="20"/>
          <w:szCs w:val="20"/>
        </w:rPr>
        <w:t>î</w:t>
      </w:r>
      <w:proofErr w:type="gramEnd"/>
      <w:r w:rsidRPr="007F50C6">
        <w:rPr>
          <w:rFonts w:ascii="Times Armenian" w:hAnsi="Times Armenian" w:cs="TimesArmenianPSMT"/>
          <w:sz w:val="20"/>
          <w:szCs w:val="20"/>
        </w:rPr>
        <w:t xml:space="preserve"> º Ê Ü Æ Î ² Î ² Ü  ´ Ü à ô Â ² ¶ Æ ð </w:t>
      </w:r>
    </w:p>
    <w:tbl>
      <w:tblPr>
        <w:tblW w:w="1152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2160"/>
        <w:gridCol w:w="990"/>
        <w:gridCol w:w="7020"/>
        <w:gridCol w:w="990"/>
      </w:tblGrid>
      <w:tr w:rsidR="00456F52" w:rsidRPr="00DF37BA" w:rsidTr="00CF5E2E">
        <w:tc>
          <w:tcPr>
            <w:tcW w:w="360" w:type="dxa"/>
            <w:vAlign w:val="center"/>
          </w:tcPr>
          <w:p w:rsidR="00456F52" w:rsidRPr="00CF5E2E" w:rsidRDefault="00456F52" w:rsidP="00CF5E2E">
            <w:pPr>
              <w:spacing w:after="0" w:line="240" w:lineRule="auto"/>
              <w:ind w:left="-108" w:right="-108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CF5E2E">
              <w:rPr>
                <w:rFonts w:ascii="Sylfaen" w:hAnsi="Sylfaen" w:cs="TimesArmenianPSMT"/>
                <w:sz w:val="24"/>
                <w:szCs w:val="24"/>
              </w:rPr>
              <w:t>Հ/Հ</w:t>
            </w:r>
          </w:p>
        </w:tc>
        <w:tc>
          <w:tcPr>
            <w:tcW w:w="2160" w:type="dxa"/>
            <w:vAlign w:val="center"/>
          </w:tcPr>
          <w:p w:rsidR="00456F52" w:rsidRPr="00CF5E2E" w:rsidRDefault="00456F52" w:rsidP="00CF5E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sz w:val="24"/>
                <w:szCs w:val="24"/>
              </w:rPr>
            </w:pPr>
            <w:r w:rsidRPr="00CF5E2E">
              <w:rPr>
                <w:rFonts w:ascii="Times Armenian" w:hAnsi="Times Armenian" w:cs="TimesArmenianPSMT"/>
                <w:sz w:val="24"/>
                <w:szCs w:val="24"/>
              </w:rPr>
              <w:t>²äð²ÜøÜºðÆ</w:t>
            </w:r>
          </w:p>
          <w:p w:rsidR="00456F52" w:rsidRPr="00CF5E2E" w:rsidRDefault="00456F52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4"/>
                <w:szCs w:val="24"/>
                <w:lang w:val="pt-BR"/>
              </w:rPr>
            </w:pPr>
            <w:r w:rsidRPr="00CF5E2E">
              <w:rPr>
                <w:rFonts w:ascii="Times Armenian" w:hAnsi="Times Armenian" w:cs="TimesArmenianPSMT"/>
                <w:sz w:val="24"/>
                <w:szCs w:val="24"/>
              </w:rPr>
              <w:t>²Üì²ÜàôØÜºðÀ</w:t>
            </w:r>
          </w:p>
        </w:tc>
        <w:tc>
          <w:tcPr>
            <w:tcW w:w="990" w:type="dxa"/>
            <w:vAlign w:val="center"/>
          </w:tcPr>
          <w:p w:rsidR="00456F52" w:rsidRPr="00CF5E2E" w:rsidRDefault="00456F52" w:rsidP="00CF5E2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Armenian" w:hAnsi="Times Armenian" w:cs="TimesArmenianPSMT"/>
                <w:sz w:val="24"/>
                <w:szCs w:val="24"/>
              </w:rPr>
            </w:pPr>
            <w:r w:rsidRPr="00CF5E2E">
              <w:rPr>
                <w:rFonts w:ascii="Times Armenian" w:hAnsi="Times Armenian" w:cs="TimesArmenianPSMT"/>
                <w:sz w:val="24"/>
                <w:szCs w:val="24"/>
              </w:rPr>
              <w:t>â³÷Ç</w:t>
            </w:r>
          </w:p>
          <w:p w:rsidR="00456F52" w:rsidRPr="00CF5E2E" w:rsidRDefault="00456F52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4"/>
                <w:szCs w:val="24"/>
                <w:lang w:val="pt-BR"/>
              </w:rPr>
            </w:pPr>
            <w:r w:rsidRPr="00CF5E2E">
              <w:rPr>
                <w:rFonts w:ascii="Times Armenian" w:hAnsi="Times Armenian" w:cs="TimesArmenianPSMT"/>
                <w:sz w:val="24"/>
                <w:szCs w:val="24"/>
              </w:rPr>
              <w:t>ÙÇ³íáñÁ</w:t>
            </w:r>
          </w:p>
        </w:tc>
        <w:tc>
          <w:tcPr>
            <w:tcW w:w="7020" w:type="dxa"/>
            <w:vAlign w:val="center"/>
          </w:tcPr>
          <w:p w:rsidR="00456F52" w:rsidRPr="00CF5E2E" w:rsidRDefault="00456F52" w:rsidP="00CF5E2E">
            <w:pPr>
              <w:spacing w:after="0" w:line="240" w:lineRule="auto"/>
              <w:ind w:left="-108" w:right="-108"/>
              <w:jc w:val="center"/>
              <w:rPr>
                <w:rFonts w:ascii="Times Armenian" w:hAnsi="Times Armenian"/>
                <w:sz w:val="24"/>
                <w:szCs w:val="24"/>
                <w:lang w:val="pt-BR"/>
              </w:rPr>
            </w:pPr>
            <w:r w:rsidRPr="00CF5E2E">
              <w:rPr>
                <w:rFonts w:ascii="Times Armenian" w:hAnsi="Times Armenian" w:cs="TimesArmenianPSMT"/>
                <w:sz w:val="24"/>
                <w:szCs w:val="24"/>
              </w:rPr>
              <w:t>´ÝáõÃ³·ÇñÁ</w:t>
            </w:r>
          </w:p>
        </w:tc>
        <w:tc>
          <w:tcPr>
            <w:tcW w:w="990" w:type="dxa"/>
            <w:vAlign w:val="center"/>
          </w:tcPr>
          <w:p w:rsidR="00456F52" w:rsidRPr="00CF5E2E" w:rsidRDefault="00456F52" w:rsidP="00CF5E2E">
            <w:pPr>
              <w:spacing w:after="0" w:line="240" w:lineRule="auto"/>
              <w:ind w:left="-108" w:right="-108"/>
              <w:jc w:val="center"/>
              <w:rPr>
                <w:rFonts w:ascii="Sylfaen" w:hAnsi="Sylfaen" w:cs="TimesArmenianPSMT"/>
                <w:sz w:val="24"/>
                <w:szCs w:val="24"/>
              </w:rPr>
            </w:pPr>
            <w:proofErr w:type="spellStart"/>
            <w:r w:rsidRPr="00CF5E2E">
              <w:rPr>
                <w:rFonts w:ascii="Sylfaen" w:hAnsi="Sylfaen" w:cs="TimesArmenianPSMT"/>
                <w:sz w:val="24"/>
                <w:szCs w:val="24"/>
              </w:rPr>
              <w:t>քանակը</w:t>
            </w:r>
            <w:proofErr w:type="spellEnd"/>
          </w:p>
        </w:tc>
      </w:tr>
      <w:tr w:rsidR="001A558D" w:rsidRPr="00DF37BA" w:rsidTr="00CF5E2E">
        <w:tc>
          <w:tcPr>
            <w:tcW w:w="3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1</w:t>
            </w:r>
          </w:p>
        </w:tc>
        <w:tc>
          <w:tcPr>
            <w:tcW w:w="21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 xml:space="preserve">1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Տնտեսող</w:t>
            </w:r>
            <w:proofErr w:type="spellEnd"/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լամպեր</w:t>
            </w:r>
            <w:proofErr w:type="spellEnd"/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հատ</w:t>
            </w:r>
            <w:proofErr w:type="spellEnd"/>
          </w:p>
        </w:tc>
        <w:tc>
          <w:tcPr>
            <w:tcW w:w="7020" w:type="dxa"/>
            <w:vAlign w:val="center"/>
          </w:tcPr>
          <w:p w:rsidR="001A558D" w:rsidRPr="00E65D0F" w:rsidRDefault="001A558D" w:rsidP="00B8583B">
            <w:pPr>
              <w:spacing w:after="0"/>
              <w:jc w:val="both"/>
              <w:rPr>
                <w:rFonts w:ascii="Sylfaen" w:hAnsi="Sylfaen"/>
                <w:i/>
                <w:color w:val="000000"/>
              </w:rPr>
            </w:pPr>
            <w:proofErr w:type="spellStart"/>
            <w:r w:rsidRPr="00E65D0F">
              <w:rPr>
                <w:rFonts w:ascii="Sylfaen" w:hAnsi="Sylfaen" w:cs="Sylfaen"/>
                <w:i/>
                <w:color w:val="000000"/>
              </w:rPr>
              <w:t>Էկոնոմ</w:t>
            </w:r>
            <w:proofErr w:type="spellEnd"/>
            <w:r w:rsidRPr="00E65D0F">
              <w:rPr>
                <w:rFonts w:ascii="Arial Armenian" w:hAnsi="Arial Armenian"/>
                <w:i/>
                <w:color w:val="000000"/>
              </w:rPr>
              <w:t xml:space="preserve">, E27-15W, </w:t>
            </w:r>
            <w:proofErr w:type="spellStart"/>
            <w:r w:rsidRPr="00E65D0F">
              <w:rPr>
                <w:rFonts w:ascii="Sylfaen" w:hAnsi="Sylfaen"/>
                <w:i/>
                <w:color w:val="000000"/>
              </w:rPr>
              <w:t>դեղին</w:t>
            </w:r>
            <w:proofErr w:type="spellEnd"/>
            <w:r w:rsidRPr="00E65D0F">
              <w:rPr>
                <w:rFonts w:ascii="Sylfaen" w:hAnsi="Sylfaen"/>
                <w:i/>
                <w:color w:val="000000"/>
              </w:rPr>
              <w:t xml:space="preserve">, TORCH </w:t>
            </w:r>
            <w:proofErr w:type="spellStart"/>
            <w:r w:rsidRPr="00E65D0F">
              <w:rPr>
                <w:rFonts w:ascii="Sylfaen" w:hAnsi="Sylfaen"/>
                <w:i/>
                <w:color w:val="000000"/>
              </w:rPr>
              <w:t>կամ</w:t>
            </w:r>
            <w:proofErr w:type="spellEnd"/>
            <w:r w:rsidRPr="00E65D0F">
              <w:rPr>
                <w:rFonts w:ascii="Sylfaen" w:hAnsi="Sylfaen"/>
                <w:i/>
                <w:color w:val="000000"/>
              </w:rPr>
              <w:t xml:space="preserve"> ZENITH, </w:t>
            </w:r>
            <w:proofErr w:type="spellStart"/>
            <w:r w:rsidRPr="00E65D0F">
              <w:rPr>
                <w:rFonts w:ascii="Sylfaen" w:hAnsi="Sylfaen"/>
                <w:i/>
                <w:color w:val="000000"/>
              </w:rPr>
              <w:t>կամ</w:t>
            </w:r>
            <w:proofErr w:type="spellEnd"/>
            <w:r w:rsidRPr="00E65D0F">
              <w:rPr>
                <w:rFonts w:ascii="Sylfaen" w:hAnsi="Sylfaen"/>
                <w:i/>
                <w:color w:val="000000"/>
              </w:rPr>
              <w:t xml:space="preserve"> </w:t>
            </w:r>
            <w:proofErr w:type="spellStart"/>
            <w:r w:rsidRPr="00E65D0F">
              <w:rPr>
                <w:rFonts w:ascii="Sylfaen" w:hAnsi="Sylfaen"/>
                <w:i/>
                <w:color w:val="000000"/>
              </w:rPr>
              <w:t>համարժեք</w:t>
            </w:r>
            <w:proofErr w:type="spellEnd"/>
          </w:p>
          <w:p w:rsidR="001A558D" w:rsidRPr="00E65D0F" w:rsidRDefault="001A558D" w:rsidP="00B8583B">
            <w:pPr>
              <w:spacing w:after="0"/>
              <w:ind w:right="-18"/>
              <w:jc w:val="both"/>
              <w:rPr>
                <w:rFonts w:ascii="Arial Armenian" w:hAnsi="Arial Armenian"/>
                <w:color w:val="000000"/>
              </w:rPr>
            </w:pP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Խողովակաձև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լյումինեսցենտային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լամպ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`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ուղիղ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օղակաձև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կամ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U-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ձև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G-13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տիպի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լամպակոթով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50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Հց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հաճախականության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համապատասխան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երկարությամբ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։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Անվտանգությունը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`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ըստ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ՀՀ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կառավարության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2005թ.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փետրվարի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3-ի N 150-Ն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որոշմամբ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հաստատված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«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Ցածր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լարման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էլեկտրասարքավորումներին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ներկայացվող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պահանջների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»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տեխնիկական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կանոնակարգի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>:</w:t>
            </w:r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75" w:right="-108"/>
              <w:jc w:val="center"/>
              <w:rPr>
                <w:rFonts w:ascii="Arial Armenian" w:hAnsi="Arial Armenian"/>
                <w:b/>
                <w:color w:val="000000"/>
              </w:rPr>
            </w:pPr>
            <w:r w:rsidRPr="001A558D">
              <w:rPr>
                <w:rFonts w:ascii="Arial Armenian" w:hAnsi="Arial Armenian"/>
                <w:b/>
                <w:color w:val="000000"/>
              </w:rPr>
              <w:t>180</w:t>
            </w:r>
          </w:p>
        </w:tc>
      </w:tr>
      <w:tr w:rsidR="001A558D" w:rsidRPr="00DF37BA" w:rsidTr="00CF5E2E">
        <w:trPr>
          <w:trHeight w:val="170"/>
        </w:trPr>
        <w:tc>
          <w:tcPr>
            <w:tcW w:w="3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2</w:t>
            </w:r>
          </w:p>
        </w:tc>
        <w:tc>
          <w:tcPr>
            <w:tcW w:w="21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 xml:space="preserve">2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Տնտեսող</w:t>
            </w:r>
            <w:proofErr w:type="spellEnd"/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լամպեր</w:t>
            </w:r>
            <w:proofErr w:type="spellEnd"/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հատ</w:t>
            </w:r>
            <w:proofErr w:type="spellEnd"/>
          </w:p>
        </w:tc>
        <w:tc>
          <w:tcPr>
            <w:tcW w:w="7020" w:type="dxa"/>
            <w:vAlign w:val="center"/>
          </w:tcPr>
          <w:p w:rsidR="001A558D" w:rsidRPr="00E65D0F" w:rsidRDefault="001A558D" w:rsidP="00B8583B">
            <w:pPr>
              <w:spacing w:after="0"/>
              <w:ind w:right="-51"/>
              <w:jc w:val="both"/>
              <w:rPr>
                <w:rFonts w:ascii="Arial Armenian" w:hAnsi="Arial Armenian"/>
                <w:i/>
                <w:color w:val="000000"/>
              </w:rPr>
            </w:pPr>
            <w:proofErr w:type="spellStart"/>
            <w:r w:rsidRPr="00E65D0F">
              <w:rPr>
                <w:rFonts w:ascii="Sylfaen" w:hAnsi="Sylfaen" w:cs="Sylfaen"/>
                <w:i/>
                <w:color w:val="000000"/>
              </w:rPr>
              <w:t>Էկոնոմ</w:t>
            </w:r>
            <w:proofErr w:type="spellEnd"/>
            <w:r w:rsidRPr="00E65D0F">
              <w:rPr>
                <w:rFonts w:ascii="Arial Armenian" w:hAnsi="Arial Armenian" w:cs="Arial Armenian"/>
                <w:i/>
                <w:color w:val="000000"/>
              </w:rPr>
              <w:t>,</w:t>
            </w:r>
            <w:r w:rsidRPr="00E65D0F">
              <w:rPr>
                <w:rFonts w:ascii="Arial Armenian" w:hAnsi="Arial Armenian"/>
                <w:i/>
                <w:color w:val="000000"/>
              </w:rPr>
              <w:t xml:space="preserve"> E27-26W, </w:t>
            </w:r>
            <w:proofErr w:type="spellStart"/>
            <w:r w:rsidRPr="00E65D0F">
              <w:rPr>
                <w:rFonts w:ascii="Sylfaen" w:hAnsi="Sylfaen"/>
                <w:i/>
                <w:color w:val="000000"/>
              </w:rPr>
              <w:t>սպիտակ</w:t>
            </w:r>
            <w:proofErr w:type="spellEnd"/>
            <w:r w:rsidRPr="00E65D0F">
              <w:rPr>
                <w:rFonts w:ascii="Sylfaen" w:hAnsi="Sylfaen"/>
                <w:i/>
                <w:color w:val="000000"/>
              </w:rPr>
              <w:t>,</w:t>
            </w:r>
            <w:r w:rsidRPr="00E65D0F">
              <w:rPr>
                <w:rFonts w:ascii="Arial Armenian" w:hAnsi="Arial Armenian"/>
                <w:i/>
                <w:color w:val="000000"/>
              </w:rPr>
              <w:t xml:space="preserve"> </w:t>
            </w:r>
            <w:r w:rsidRPr="00E65D0F">
              <w:rPr>
                <w:rFonts w:ascii="Sylfaen" w:hAnsi="Sylfaen"/>
                <w:i/>
                <w:color w:val="000000"/>
              </w:rPr>
              <w:t xml:space="preserve">TORCH </w:t>
            </w:r>
            <w:proofErr w:type="spellStart"/>
            <w:r w:rsidRPr="00E65D0F">
              <w:rPr>
                <w:rFonts w:ascii="Sylfaen" w:hAnsi="Sylfaen"/>
                <w:i/>
                <w:color w:val="000000"/>
              </w:rPr>
              <w:t>կամ</w:t>
            </w:r>
            <w:proofErr w:type="spellEnd"/>
            <w:r w:rsidRPr="00E65D0F">
              <w:rPr>
                <w:rFonts w:ascii="Sylfaen" w:hAnsi="Sylfaen"/>
                <w:i/>
                <w:color w:val="000000"/>
              </w:rPr>
              <w:t xml:space="preserve"> ZENITH, </w:t>
            </w:r>
            <w:proofErr w:type="spellStart"/>
            <w:r w:rsidRPr="00E65D0F">
              <w:rPr>
                <w:rFonts w:ascii="Sylfaen" w:hAnsi="Sylfaen"/>
                <w:i/>
                <w:color w:val="000000"/>
              </w:rPr>
              <w:t>կամ</w:t>
            </w:r>
            <w:proofErr w:type="spellEnd"/>
            <w:r w:rsidRPr="00E65D0F">
              <w:rPr>
                <w:rFonts w:ascii="Sylfaen" w:hAnsi="Sylfaen"/>
                <w:i/>
                <w:color w:val="000000"/>
              </w:rPr>
              <w:t xml:space="preserve"> </w:t>
            </w:r>
            <w:proofErr w:type="spellStart"/>
            <w:r w:rsidRPr="00E65D0F">
              <w:rPr>
                <w:rFonts w:ascii="Sylfaen" w:hAnsi="Sylfaen"/>
                <w:i/>
                <w:color w:val="000000"/>
              </w:rPr>
              <w:t>համարժեք</w:t>
            </w:r>
            <w:proofErr w:type="spellEnd"/>
          </w:p>
          <w:p w:rsidR="001A558D" w:rsidRPr="00E65D0F" w:rsidRDefault="001A558D" w:rsidP="00B8583B">
            <w:pPr>
              <w:spacing w:after="0"/>
              <w:ind w:right="-51"/>
              <w:jc w:val="both"/>
              <w:rPr>
                <w:rFonts w:ascii="Arial Armenian" w:hAnsi="Arial Armenian"/>
                <w:color w:val="000000"/>
              </w:rPr>
            </w:pP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Խողովակաձև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լյումինեսցենտային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լամպ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`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ուղիղ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օղակաձև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կամ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U-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ձև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G-13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տիպի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լամպակոթով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50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Հց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հաճախականության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համապատասխան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երկարությամբ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։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Անվտանգությունը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`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ըստ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ՀՀ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կառավարության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2005թ.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փետրվարի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3-ի N 150-Ն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որոշմամբ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հաստատված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«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Ցածր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լարման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էլեկտրասարքավորումներին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ներկայացվող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պահանջների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»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տեխնիկական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կանոնակարգի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>:</w:t>
            </w:r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75" w:right="-108"/>
              <w:jc w:val="center"/>
              <w:rPr>
                <w:rFonts w:ascii="Arial Armenian" w:hAnsi="Arial Armenian"/>
                <w:b/>
                <w:color w:val="000000"/>
              </w:rPr>
            </w:pPr>
            <w:r w:rsidRPr="001A558D">
              <w:rPr>
                <w:rFonts w:ascii="Arial Armenian" w:hAnsi="Arial Armenian"/>
                <w:b/>
                <w:color w:val="000000"/>
              </w:rPr>
              <w:t>80</w:t>
            </w:r>
          </w:p>
        </w:tc>
      </w:tr>
      <w:tr w:rsidR="001A558D" w:rsidRPr="00DF37BA" w:rsidTr="00CF5E2E">
        <w:trPr>
          <w:trHeight w:val="77"/>
        </w:trPr>
        <w:tc>
          <w:tcPr>
            <w:tcW w:w="3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3</w:t>
            </w:r>
          </w:p>
        </w:tc>
        <w:tc>
          <w:tcPr>
            <w:tcW w:w="21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 xml:space="preserve">3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Տնտեսող</w:t>
            </w:r>
            <w:proofErr w:type="spellEnd"/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լամպեր</w:t>
            </w:r>
            <w:proofErr w:type="spellEnd"/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հատ</w:t>
            </w:r>
            <w:proofErr w:type="spellEnd"/>
          </w:p>
        </w:tc>
        <w:tc>
          <w:tcPr>
            <w:tcW w:w="7020" w:type="dxa"/>
            <w:vAlign w:val="center"/>
          </w:tcPr>
          <w:p w:rsidR="001A558D" w:rsidRPr="00E65D0F" w:rsidRDefault="001A558D" w:rsidP="00B8583B">
            <w:pPr>
              <w:spacing w:after="0"/>
              <w:ind w:right="-51"/>
              <w:jc w:val="both"/>
              <w:rPr>
                <w:rFonts w:ascii="Arial Armenian" w:hAnsi="Arial Armenian"/>
                <w:i/>
                <w:color w:val="000000"/>
              </w:rPr>
            </w:pPr>
            <w:proofErr w:type="spellStart"/>
            <w:r w:rsidRPr="00E65D0F">
              <w:rPr>
                <w:rFonts w:ascii="Sylfaen" w:hAnsi="Sylfaen" w:cs="Sylfaen"/>
                <w:i/>
                <w:color w:val="000000"/>
              </w:rPr>
              <w:t>Էկոնոմ</w:t>
            </w:r>
            <w:proofErr w:type="spellEnd"/>
            <w:r w:rsidRPr="00E65D0F">
              <w:rPr>
                <w:rFonts w:ascii="Arial Armenian" w:hAnsi="Arial Armenian" w:cs="Arial Armenian"/>
                <w:i/>
                <w:color w:val="000000"/>
              </w:rPr>
              <w:t>,</w:t>
            </w:r>
            <w:r w:rsidRPr="00E65D0F">
              <w:rPr>
                <w:rFonts w:ascii="Arial Armenian" w:hAnsi="Arial Armenian"/>
                <w:i/>
                <w:color w:val="000000"/>
              </w:rPr>
              <w:t xml:space="preserve"> E27-36W, </w:t>
            </w:r>
            <w:proofErr w:type="spellStart"/>
            <w:r w:rsidRPr="00E65D0F">
              <w:rPr>
                <w:rFonts w:ascii="Sylfaen" w:hAnsi="Sylfaen"/>
                <w:i/>
                <w:color w:val="000000"/>
              </w:rPr>
              <w:t>սպիտակ</w:t>
            </w:r>
            <w:proofErr w:type="spellEnd"/>
            <w:r w:rsidRPr="00E65D0F">
              <w:rPr>
                <w:rFonts w:ascii="Sylfaen" w:hAnsi="Sylfaen"/>
                <w:i/>
                <w:color w:val="000000"/>
              </w:rPr>
              <w:t>,</w:t>
            </w:r>
            <w:r w:rsidRPr="00E65D0F">
              <w:rPr>
                <w:rFonts w:ascii="Arial Armenian" w:hAnsi="Arial Armenian"/>
                <w:i/>
                <w:color w:val="000000"/>
              </w:rPr>
              <w:t xml:space="preserve"> </w:t>
            </w:r>
            <w:r w:rsidRPr="00E65D0F">
              <w:rPr>
                <w:rFonts w:ascii="Sylfaen" w:hAnsi="Sylfaen"/>
                <w:i/>
                <w:color w:val="000000"/>
              </w:rPr>
              <w:t xml:space="preserve">TORCH </w:t>
            </w:r>
            <w:proofErr w:type="spellStart"/>
            <w:r w:rsidRPr="00E65D0F">
              <w:rPr>
                <w:rFonts w:ascii="Sylfaen" w:hAnsi="Sylfaen"/>
                <w:i/>
                <w:color w:val="000000"/>
              </w:rPr>
              <w:t>կամ</w:t>
            </w:r>
            <w:proofErr w:type="spellEnd"/>
            <w:r w:rsidRPr="00E65D0F">
              <w:rPr>
                <w:rFonts w:ascii="Sylfaen" w:hAnsi="Sylfaen"/>
                <w:i/>
                <w:color w:val="000000"/>
              </w:rPr>
              <w:t xml:space="preserve"> ZENITH, </w:t>
            </w:r>
            <w:proofErr w:type="spellStart"/>
            <w:r w:rsidRPr="00E65D0F">
              <w:rPr>
                <w:rFonts w:ascii="Sylfaen" w:hAnsi="Sylfaen"/>
                <w:i/>
                <w:color w:val="000000"/>
              </w:rPr>
              <w:t>կամ</w:t>
            </w:r>
            <w:proofErr w:type="spellEnd"/>
            <w:r w:rsidRPr="00E65D0F">
              <w:rPr>
                <w:rFonts w:ascii="Sylfaen" w:hAnsi="Sylfaen"/>
                <w:i/>
                <w:color w:val="000000"/>
              </w:rPr>
              <w:t xml:space="preserve"> </w:t>
            </w:r>
            <w:proofErr w:type="spellStart"/>
            <w:r w:rsidRPr="00E65D0F">
              <w:rPr>
                <w:rFonts w:ascii="Sylfaen" w:hAnsi="Sylfaen"/>
                <w:i/>
                <w:color w:val="000000"/>
              </w:rPr>
              <w:t>համարժեք</w:t>
            </w:r>
            <w:proofErr w:type="spellEnd"/>
          </w:p>
          <w:p w:rsidR="001A558D" w:rsidRPr="00E65D0F" w:rsidRDefault="001A558D" w:rsidP="00B8583B">
            <w:pPr>
              <w:spacing w:after="0"/>
              <w:ind w:right="-51"/>
              <w:jc w:val="both"/>
              <w:rPr>
                <w:rFonts w:ascii="Arial Armenian" w:hAnsi="Arial Armenian"/>
                <w:color w:val="000000"/>
              </w:rPr>
            </w:pP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Խողովակաձև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լյումինեսցենտային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լամպ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`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ուղիղ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օղակաձև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կամ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U-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ձև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G-13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տիպի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լամպակոթով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50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Հց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հաճախականության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համապատասխան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երկարությամբ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։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Անվտանգությունը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`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ըստ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ՀՀ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կառավարության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2005թ.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փետրվարի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3-ի N 150-Ն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որոշմամբ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հաստատված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«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Ցածր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լարման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էլեկտրասարքավորումներին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ներկայացվող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պահանջների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»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տեխնիկական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կանոնակարգի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>:</w:t>
            </w:r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75" w:right="-108"/>
              <w:jc w:val="center"/>
              <w:rPr>
                <w:rFonts w:ascii="Arial Armenian" w:hAnsi="Arial Armenian"/>
                <w:b/>
                <w:color w:val="000000"/>
              </w:rPr>
            </w:pPr>
            <w:r w:rsidRPr="001A558D">
              <w:rPr>
                <w:rFonts w:ascii="Arial Armenian" w:hAnsi="Arial Armenian"/>
                <w:b/>
                <w:color w:val="000000"/>
              </w:rPr>
              <w:t>80</w:t>
            </w:r>
          </w:p>
        </w:tc>
      </w:tr>
      <w:tr w:rsidR="001A558D" w:rsidRPr="00DF37BA" w:rsidTr="00CF5E2E">
        <w:tc>
          <w:tcPr>
            <w:tcW w:w="3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4</w:t>
            </w:r>
          </w:p>
        </w:tc>
        <w:tc>
          <w:tcPr>
            <w:tcW w:w="21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 xml:space="preserve">4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Տնտեսող</w:t>
            </w:r>
            <w:proofErr w:type="spellEnd"/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լամպեր</w:t>
            </w:r>
            <w:proofErr w:type="spellEnd"/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հատ</w:t>
            </w:r>
            <w:proofErr w:type="spellEnd"/>
          </w:p>
        </w:tc>
        <w:tc>
          <w:tcPr>
            <w:tcW w:w="7020" w:type="dxa"/>
            <w:vAlign w:val="center"/>
          </w:tcPr>
          <w:p w:rsidR="001A558D" w:rsidRPr="00E65D0F" w:rsidRDefault="001A558D" w:rsidP="00B8583B">
            <w:pPr>
              <w:spacing w:after="0"/>
              <w:ind w:right="-51"/>
              <w:jc w:val="both"/>
              <w:rPr>
                <w:rFonts w:ascii="Sylfaen" w:hAnsi="Sylfaen"/>
                <w:i/>
                <w:color w:val="000000"/>
              </w:rPr>
            </w:pPr>
            <w:proofErr w:type="spellStart"/>
            <w:r w:rsidRPr="00E65D0F">
              <w:rPr>
                <w:rFonts w:ascii="Sylfaen" w:hAnsi="Sylfaen" w:cs="Sylfaen"/>
                <w:i/>
                <w:color w:val="000000"/>
              </w:rPr>
              <w:t>Էկոնոմ</w:t>
            </w:r>
            <w:proofErr w:type="spellEnd"/>
            <w:r w:rsidRPr="00E65D0F">
              <w:rPr>
                <w:rFonts w:ascii="Arial Armenian" w:hAnsi="Arial Armenian" w:cs="Arial Armenian"/>
                <w:i/>
                <w:color w:val="000000"/>
              </w:rPr>
              <w:t>,</w:t>
            </w:r>
            <w:r w:rsidRPr="00E65D0F">
              <w:rPr>
                <w:rFonts w:ascii="Arial Armenian" w:hAnsi="Arial Armenian"/>
                <w:i/>
                <w:color w:val="000000"/>
              </w:rPr>
              <w:t xml:space="preserve"> E27-11W, </w:t>
            </w:r>
            <w:proofErr w:type="spellStart"/>
            <w:r w:rsidRPr="00E65D0F">
              <w:rPr>
                <w:rFonts w:ascii="Sylfaen" w:hAnsi="Sylfaen"/>
                <w:i/>
                <w:color w:val="000000"/>
              </w:rPr>
              <w:t>դեղին</w:t>
            </w:r>
            <w:proofErr w:type="spellEnd"/>
            <w:r w:rsidRPr="00E65D0F">
              <w:rPr>
                <w:rFonts w:ascii="Sylfaen" w:hAnsi="Sylfaen"/>
                <w:i/>
                <w:color w:val="000000"/>
              </w:rPr>
              <w:t>,</w:t>
            </w:r>
            <w:r w:rsidRPr="00E65D0F">
              <w:rPr>
                <w:rFonts w:ascii="Arial Armenian" w:hAnsi="Arial Armenian"/>
                <w:i/>
                <w:color w:val="000000"/>
              </w:rPr>
              <w:t xml:space="preserve"> </w:t>
            </w:r>
            <w:r w:rsidRPr="00E65D0F">
              <w:rPr>
                <w:rFonts w:ascii="Sylfaen" w:hAnsi="Sylfaen"/>
                <w:i/>
                <w:color w:val="000000"/>
              </w:rPr>
              <w:t xml:space="preserve">TORCH </w:t>
            </w:r>
            <w:proofErr w:type="spellStart"/>
            <w:r w:rsidRPr="00E65D0F">
              <w:rPr>
                <w:rFonts w:ascii="Sylfaen" w:hAnsi="Sylfaen"/>
                <w:i/>
                <w:color w:val="000000"/>
              </w:rPr>
              <w:t>կամ</w:t>
            </w:r>
            <w:proofErr w:type="spellEnd"/>
            <w:r w:rsidRPr="00E65D0F">
              <w:rPr>
                <w:rFonts w:ascii="Sylfaen" w:hAnsi="Sylfaen"/>
                <w:i/>
                <w:color w:val="000000"/>
              </w:rPr>
              <w:t xml:space="preserve"> ZENITH, </w:t>
            </w:r>
            <w:proofErr w:type="spellStart"/>
            <w:r w:rsidRPr="00E65D0F">
              <w:rPr>
                <w:rFonts w:ascii="Sylfaen" w:hAnsi="Sylfaen"/>
                <w:i/>
                <w:color w:val="000000"/>
              </w:rPr>
              <w:t>կամ</w:t>
            </w:r>
            <w:proofErr w:type="spellEnd"/>
            <w:r w:rsidRPr="00E65D0F">
              <w:rPr>
                <w:rFonts w:ascii="Sylfaen" w:hAnsi="Sylfaen"/>
                <w:i/>
                <w:color w:val="000000"/>
              </w:rPr>
              <w:t xml:space="preserve"> </w:t>
            </w:r>
            <w:proofErr w:type="spellStart"/>
            <w:r w:rsidRPr="00E65D0F">
              <w:rPr>
                <w:rFonts w:ascii="Sylfaen" w:hAnsi="Sylfaen"/>
                <w:i/>
                <w:color w:val="000000"/>
              </w:rPr>
              <w:t>համարժեք</w:t>
            </w:r>
            <w:proofErr w:type="spellEnd"/>
          </w:p>
          <w:p w:rsidR="001A558D" w:rsidRPr="00E65D0F" w:rsidRDefault="001A558D" w:rsidP="00B8583B">
            <w:pPr>
              <w:spacing w:after="0"/>
              <w:ind w:right="-51"/>
              <w:jc w:val="both"/>
              <w:rPr>
                <w:rFonts w:ascii="Arial Armenian" w:hAnsi="Arial Armenian"/>
                <w:color w:val="000000"/>
              </w:rPr>
            </w:pP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Խողովակաձև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լյումինեսցենտային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լամպ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`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ուղիղ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օղակաձև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կամ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U-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ձև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G-13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տիպի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լամպակոթով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50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Հց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հաճախականության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համապատասխան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երկարությամբ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։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Անվտանգությունը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`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ըստ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ՀՀ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կառավարության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2005թ.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փետրվարի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3-ի N 150-Ն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որոշմամբ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հաստատված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«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Ցածր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լարման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էլեկտրասարքավորումներին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ներկայացվող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պահանջների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»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տեխնիկական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կանոնակարգի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>:</w:t>
            </w:r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75" w:right="-108"/>
              <w:jc w:val="center"/>
              <w:rPr>
                <w:rFonts w:ascii="Arial Armenian" w:hAnsi="Arial Armenian"/>
                <w:b/>
                <w:color w:val="000000"/>
              </w:rPr>
            </w:pPr>
            <w:r w:rsidRPr="001A558D">
              <w:rPr>
                <w:rFonts w:ascii="Arial Armenian" w:hAnsi="Arial Armenian"/>
                <w:b/>
                <w:color w:val="000000"/>
              </w:rPr>
              <w:t>80</w:t>
            </w:r>
          </w:p>
        </w:tc>
      </w:tr>
      <w:tr w:rsidR="001A558D" w:rsidRPr="00DF37BA" w:rsidTr="00CF5E2E">
        <w:tc>
          <w:tcPr>
            <w:tcW w:w="3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5</w:t>
            </w:r>
          </w:p>
        </w:tc>
        <w:tc>
          <w:tcPr>
            <w:tcW w:w="21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 xml:space="preserve">5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Տնտեսող</w:t>
            </w:r>
            <w:proofErr w:type="spellEnd"/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լա</w:t>
            </w:r>
            <w:bookmarkStart w:id="0" w:name="_GoBack"/>
            <w:bookmarkEnd w:id="0"/>
            <w:r w:rsidRPr="001A558D">
              <w:rPr>
                <w:rFonts w:ascii="GHEA Grapalat" w:eastAsia="Times New Roman" w:hAnsi="GHEA Grapalat"/>
                <w:color w:val="000000"/>
              </w:rPr>
              <w:t>մպեր</w:t>
            </w:r>
            <w:proofErr w:type="spellEnd"/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հատ</w:t>
            </w:r>
            <w:proofErr w:type="spellEnd"/>
          </w:p>
        </w:tc>
        <w:tc>
          <w:tcPr>
            <w:tcW w:w="7020" w:type="dxa"/>
            <w:vAlign w:val="center"/>
          </w:tcPr>
          <w:p w:rsidR="001A558D" w:rsidRPr="00E65D0F" w:rsidRDefault="001A558D" w:rsidP="00B8583B">
            <w:pPr>
              <w:spacing w:after="0"/>
              <w:ind w:right="-51"/>
              <w:jc w:val="both"/>
              <w:rPr>
                <w:rFonts w:ascii="Sylfaen" w:hAnsi="Sylfaen"/>
                <w:i/>
                <w:color w:val="000000"/>
              </w:rPr>
            </w:pPr>
            <w:proofErr w:type="spellStart"/>
            <w:r w:rsidRPr="00E65D0F">
              <w:rPr>
                <w:rFonts w:ascii="Sylfaen" w:hAnsi="Sylfaen" w:cs="Sylfaen"/>
                <w:i/>
                <w:color w:val="000000"/>
              </w:rPr>
              <w:t>Էկոնոմ</w:t>
            </w:r>
            <w:proofErr w:type="spellEnd"/>
            <w:r w:rsidRPr="00E65D0F">
              <w:rPr>
                <w:rFonts w:ascii="Sylfaen" w:hAnsi="Sylfaen" w:cs="Sylfaen"/>
                <w:i/>
                <w:color w:val="000000"/>
              </w:rPr>
              <w:t xml:space="preserve"> </w:t>
            </w:r>
            <w:proofErr w:type="spellStart"/>
            <w:r w:rsidRPr="00E65D0F">
              <w:rPr>
                <w:rFonts w:ascii="Sylfaen" w:hAnsi="Sylfaen" w:cs="Sylfaen"/>
                <w:i/>
                <w:color w:val="000000"/>
              </w:rPr>
              <w:t>լամպ</w:t>
            </w:r>
            <w:proofErr w:type="spellEnd"/>
            <w:r w:rsidRPr="00E65D0F">
              <w:rPr>
                <w:rFonts w:ascii="Arial Armenian" w:hAnsi="Arial Armenian" w:cs="Arial Armenian"/>
                <w:i/>
                <w:color w:val="000000"/>
              </w:rPr>
              <w:t xml:space="preserve">, </w:t>
            </w:r>
            <w:proofErr w:type="spellStart"/>
            <w:r w:rsidRPr="00E65D0F">
              <w:rPr>
                <w:rFonts w:ascii="Sylfaen" w:hAnsi="Sylfaen" w:cs="Arial Armenian"/>
                <w:i/>
                <w:color w:val="000000"/>
              </w:rPr>
              <w:t>երկժանիք</w:t>
            </w:r>
            <w:proofErr w:type="spellEnd"/>
            <w:r w:rsidRPr="00E65D0F">
              <w:rPr>
                <w:rFonts w:ascii="Sylfaen" w:hAnsi="Sylfaen" w:cs="Arial Armenian"/>
                <w:i/>
                <w:color w:val="000000"/>
              </w:rPr>
              <w:t>,</w:t>
            </w:r>
            <w:r w:rsidRPr="00E65D0F">
              <w:rPr>
                <w:rFonts w:ascii="Arial Armenian" w:hAnsi="Arial Armenian"/>
                <w:i/>
                <w:color w:val="000000"/>
              </w:rPr>
              <w:t xml:space="preserve"> 13W, </w:t>
            </w:r>
            <w:proofErr w:type="spellStart"/>
            <w:r w:rsidRPr="00E65D0F">
              <w:rPr>
                <w:rFonts w:ascii="Sylfaen" w:hAnsi="Sylfaen"/>
                <w:i/>
                <w:color w:val="000000"/>
              </w:rPr>
              <w:t>դեղին</w:t>
            </w:r>
            <w:proofErr w:type="spellEnd"/>
            <w:r w:rsidRPr="00E65D0F">
              <w:rPr>
                <w:rFonts w:ascii="Arial Armenian" w:hAnsi="Arial Armenian"/>
                <w:i/>
                <w:color w:val="000000"/>
              </w:rPr>
              <w:t xml:space="preserve"> TORCH </w:t>
            </w:r>
            <w:proofErr w:type="spellStart"/>
            <w:r w:rsidRPr="00E65D0F">
              <w:rPr>
                <w:rFonts w:ascii="Sylfaen" w:hAnsi="Sylfaen"/>
                <w:i/>
                <w:color w:val="000000"/>
              </w:rPr>
              <w:t>կամ</w:t>
            </w:r>
            <w:proofErr w:type="spellEnd"/>
            <w:r w:rsidRPr="00E65D0F">
              <w:rPr>
                <w:rFonts w:ascii="Sylfaen" w:hAnsi="Sylfaen"/>
                <w:i/>
                <w:color w:val="000000"/>
              </w:rPr>
              <w:t xml:space="preserve"> </w:t>
            </w:r>
            <w:proofErr w:type="spellStart"/>
            <w:r w:rsidRPr="00E65D0F">
              <w:rPr>
                <w:rFonts w:ascii="Sylfaen" w:hAnsi="Sylfaen"/>
                <w:i/>
                <w:color w:val="000000"/>
              </w:rPr>
              <w:t>համարժեք</w:t>
            </w:r>
            <w:proofErr w:type="spellEnd"/>
          </w:p>
          <w:p w:rsidR="001A558D" w:rsidRPr="00E65D0F" w:rsidRDefault="001A558D" w:rsidP="00B8583B">
            <w:pPr>
              <w:spacing w:after="0"/>
              <w:ind w:right="-51"/>
              <w:jc w:val="both"/>
              <w:rPr>
                <w:rFonts w:ascii="Arial Armenian" w:hAnsi="Arial Armenian"/>
                <w:color w:val="000000"/>
              </w:rPr>
            </w:pP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Խողովակաձև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լյումինեսցենտային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լամպ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`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ուղիղ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օղակաձև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կամ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U-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ձև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G-13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տիպի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լամպակոթով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50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Հց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հաճախականության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համապատասխան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երկարությամբ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։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Անվտանգությունը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`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ըստ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ՀՀ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կառավարության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2005թ.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փետրվարի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3-ի N 150-Ն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որոշմամբ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հաստատված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«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Ցածր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լարման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էլեկտրասարքավորումներին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ներկայացվող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պահանջների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»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տեխնիկական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կանոնակարգի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>:</w:t>
            </w:r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75" w:right="-108"/>
              <w:jc w:val="center"/>
              <w:rPr>
                <w:rFonts w:ascii="Arial Armenian" w:hAnsi="Arial Armenian"/>
                <w:b/>
                <w:color w:val="000000"/>
              </w:rPr>
            </w:pPr>
            <w:r w:rsidRPr="001A558D">
              <w:rPr>
                <w:rFonts w:ascii="Arial Armenian" w:hAnsi="Arial Armenian"/>
                <w:b/>
                <w:color w:val="000000"/>
              </w:rPr>
              <w:t>200</w:t>
            </w:r>
          </w:p>
        </w:tc>
      </w:tr>
      <w:tr w:rsidR="001A558D" w:rsidRPr="00DF37BA" w:rsidTr="00CF5E2E">
        <w:tc>
          <w:tcPr>
            <w:tcW w:w="3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lastRenderedPageBreak/>
              <w:t>6</w:t>
            </w:r>
          </w:p>
        </w:tc>
        <w:tc>
          <w:tcPr>
            <w:tcW w:w="21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 xml:space="preserve">1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Մետաղյա</w:t>
            </w:r>
            <w:proofErr w:type="spellEnd"/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հալոգենային</w:t>
            </w:r>
            <w:proofErr w:type="spellEnd"/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լամպ</w:t>
            </w:r>
            <w:proofErr w:type="spellEnd"/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հատ</w:t>
            </w:r>
            <w:proofErr w:type="spellEnd"/>
          </w:p>
        </w:tc>
        <w:tc>
          <w:tcPr>
            <w:tcW w:w="7020" w:type="dxa"/>
            <w:vAlign w:val="center"/>
          </w:tcPr>
          <w:p w:rsidR="001A558D" w:rsidRPr="00E65D0F" w:rsidRDefault="001A558D" w:rsidP="00B8583B">
            <w:pPr>
              <w:spacing w:after="0"/>
              <w:ind w:right="-51"/>
              <w:jc w:val="both"/>
              <w:rPr>
                <w:rFonts w:ascii="Arial Armenian" w:hAnsi="Arial Armenian"/>
                <w:i/>
                <w:color w:val="000000"/>
              </w:rPr>
            </w:pPr>
            <w:proofErr w:type="spellStart"/>
            <w:r w:rsidRPr="00E65D0F">
              <w:rPr>
                <w:rFonts w:ascii="Sylfaen" w:hAnsi="Sylfaen" w:cs="Sylfaen"/>
                <w:i/>
                <w:color w:val="000000"/>
              </w:rPr>
              <w:t>Հալոգեն</w:t>
            </w:r>
            <w:proofErr w:type="spellEnd"/>
            <w:r w:rsidRPr="00E65D0F">
              <w:rPr>
                <w:rFonts w:ascii="Sylfaen" w:hAnsi="Sylfaen" w:cs="Sylfaen"/>
                <w:i/>
                <w:color w:val="000000"/>
              </w:rPr>
              <w:t xml:space="preserve"> </w:t>
            </w:r>
            <w:proofErr w:type="spellStart"/>
            <w:r w:rsidRPr="00E65D0F">
              <w:rPr>
                <w:rFonts w:ascii="Sylfaen" w:hAnsi="Sylfaen" w:cs="Sylfaen"/>
                <w:i/>
                <w:color w:val="000000"/>
              </w:rPr>
              <w:t>լամպ</w:t>
            </w:r>
            <w:proofErr w:type="spellEnd"/>
            <w:r w:rsidRPr="00E65D0F">
              <w:rPr>
                <w:rFonts w:ascii="Arial Armenian" w:hAnsi="Arial Armenian" w:cs="Arial Armenian"/>
                <w:i/>
                <w:color w:val="000000"/>
              </w:rPr>
              <w:t>,</w:t>
            </w:r>
            <w:r w:rsidRPr="00E65D0F">
              <w:rPr>
                <w:rFonts w:ascii="Arial Armenian" w:hAnsi="Arial Armenian"/>
                <w:i/>
                <w:color w:val="000000"/>
              </w:rPr>
              <w:t xml:space="preserve"> 12V, 35-50W,</w:t>
            </w:r>
          </w:p>
          <w:p w:rsidR="001A558D" w:rsidRPr="00E65D0F" w:rsidRDefault="001A558D" w:rsidP="00B8583B">
            <w:pPr>
              <w:spacing w:after="0"/>
              <w:ind w:right="-51"/>
              <w:jc w:val="both"/>
              <w:rPr>
                <w:rFonts w:ascii="GHEA Grapalat" w:hAnsi="GHEA Grapalat"/>
                <w:color w:val="000000"/>
              </w:rPr>
            </w:pPr>
            <w:proofErr w:type="spellStart"/>
            <w:proofErr w:type="gramStart"/>
            <w:r w:rsidRPr="00E65D0F">
              <w:rPr>
                <w:rFonts w:ascii="GHEA Grapalat" w:hAnsi="GHEA Grapalat"/>
                <w:color w:val="000000"/>
              </w:rPr>
              <w:t>դրոսելային</w:t>
            </w:r>
            <w:proofErr w:type="spellEnd"/>
            <w:proofErr w:type="gramEnd"/>
            <w:r w:rsidRPr="00E65D0F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ուղիղ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միացման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երկկողմանի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կոնտակտով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գործարանային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փաթեթավորմամբ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արտաքին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լուսավորության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համար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ըստ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նորմատիվ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փաստաթղթի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: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Անվտանգությունը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`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ըստ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ՀՀ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կառավարության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2005թ.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փետրվարի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3-ի N 150-Ն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որոշմամբ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հաստատված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«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Ցածր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լարման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էլեկտրասարքավորումներին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ներկայացվող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պահանջների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տեխնիկական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կանոնակարգի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» : </w:t>
            </w:r>
            <w:r w:rsidRPr="00E65D0F">
              <w:rPr>
                <w:rFonts w:ascii="Arial Armenian" w:hAnsi="Arial Armenian"/>
                <w:color w:val="00000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75" w:right="-108"/>
              <w:jc w:val="center"/>
              <w:rPr>
                <w:rFonts w:ascii="Arial Armenian" w:hAnsi="Arial Armenian"/>
                <w:b/>
                <w:color w:val="000000"/>
              </w:rPr>
            </w:pPr>
            <w:r w:rsidRPr="001A558D">
              <w:rPr>
                <w:rFonts w:ascii="Arial Armenian" w:hAnsi="Arial Armenian"/>
                <w:b/>
                <w:color w:val="000000"/>
              </w:rPr>
              <w:t>60</w:t>
            </w:r>
          </w:p>
        </w:tc>
      </w:tr>
      <w:tr w:rsidR="001A558D" w:rsidRPr="00DF37BA" w:rsidTr="00CF5E2E">
        <w:trPr>
          <w:trHeight w:val="77"/>
        </w:trPr>
        <w:tc>
          <w:tcPr>
            <w:tcW w:w="3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7</w:t>
            </w:r>
          </w:p>
        </w:tc>
        <w:tc>
          <w:tcPr>
            <w:tcW w:w="21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 xml:space="preserve">2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Մետաղյա</w:t>
            </w:r>
            <w:proofErr w:type="spellEnd"/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հալոգենային</w:t>
            </w:r>
            <w:proofErr w:type="spellEnd"/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լամպ</w:t>
            </w:r>
            <w:proofErr w:type="spellEnd"/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հատ</w:t>
            </w:r>
            <w:proofErr w:type="spellEnd"/>
          </w:p>
        </w:tc>
        <w:tc>
          <w:tcPr>
            <w:tcW w:w="7020" w:type="dxa"/>
            <w:vAlign w:val="center"/>
          </w:tcPr>
          <w:p w:rsidR="001A558D" w:rsidRPr="00E65D0F" w:rsidRDefault="001A558D" w:rsidP="00B8583B">
            <w:pPr>
              <w:spacing w:after="0"/>
              <w:ind w:right="-51"/>
              <w:jc w:val="both"/>
              <w:rPr>
                <w:rFonts w:ascii="Arial Armenian" w:hAnsi="Arial Armenian"/>
                <w:i/>
                <w:color w:val="000000"/>
              </w:rPr>
            </w:pPr>
            <w:proofErr w:type="spellStart"/>
            <w:r w:rsidRPr="00E65D0F">
              <w:rPr>
                <w:rFonts w:ascii="Sylfaen" w:hAnsi="Sylfaen" w:cs="Sylfaen"/>
                <w:i/>
                <w:color w:val="000000"/>
              </w:rPr>
              <w:t>Հալոգեն</w:t>
            </w:r>
            <w:proofErr w:type="spellEnd"/>
            <w:r w:rsidRPr="00E65D0F">
              <w:rPr>
                <w:rFonts w:ascii="Sylfaen" w:hAnsi="Sylfaen" w:cs="Sylfaen"/>
                <w:i/>
                <w:color w:val="000000"/>
              </w:rPr>
              <w:t xml:space="preserve"> </w:t>
            </w:r>
            <w:proofErr w:type="spellStart"/>
            <w:r w:rsidRPr="00E65D0F">
              <w:rPr>
                <w:rFonts w:ascii="Sylfaen" w:hAnsi="Sylfaen" w:cs="Sylfaen"/>
                <w:i/>
                <w:color w:val="000000"/>
              </w:rPr>
              <w:t>լամպ</w:t>
            </w:r>
            <w:proofErr w:type="spellEnd"/>
            <w:r w:rsidRPr="00E65D0F">
              <w:rPr>
                <w:rFonts w:ascii="Arial Armenian" w:hAnsi="Arial Armenian" w:cs="Arial Armenian"/>
                <w:i/>
                <w:color w:val="000000"/>
              </w:rPr>
              <w:t>,</w:t>
            </w:r>
            <w:r w:rsidRPr="00E65D0F">
              <w:rPr>
                <w:rFonts w:ascii="Arial Armenian" w:hAnsi="Arial Armenian"/>
                <w:i/>
                <w:color w:val="000000"/>
              </w:rPr>
              <w:t xml:space="preserve"> 12V, 20W,</w:t>
            </w:r>
          </w:p>
          <w:p w:rsidR="001A558D" w:rsidRPr="00E65D0F" w:rsidRDefault="001A558D" w:rsidP="00B8583B">
            <w:pPr>
              <w:spacing w:after="0"/>
              <w:ind w:right="-51"/>
              <w:jc w:val="both"/>
              <w:rPr>
                <w:rFonts w:ascii="GHEA Grapalat" w:hAnsi="GHEA Grapalat"/>
                <w:color w:val="000000"/>
              </w:rPr>
            </w:pPr>
            <w:proofErr w:type="spellStart"/>
            <w:proofErr w:type="gramStart"/>
            <w:r w:rsidRPr="00E65D0F">
              <w:rPr>
                <w:rFonts w:ascii="GHEA Grapalat" w:hAnsi="GHEA Grapalat"/>
                <w:color w:val="000000"/>
              </w:rPr>
              <w:t>դրոսելային</w:t>
            </w:r>
            <w:proofErr w:type="spellEnd"/>
            <w:proofErr w:type="gramEnd"/>
            <w:r w:rsidRPr="00E65D0F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ուղիղ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միացման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երկկողմանի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կոնտակտով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գործարանային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փաթեթավորմամբ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արտաքին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լուսավորության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համար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ըստ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նորմատիվ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փաստաթղթի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: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Անվտանգությունը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`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ըստ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ՀՀ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կառավարության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2005թ.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փետրվարի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3-ի N 150-Ն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որոշմամբ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հաստատված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«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Ցածր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լարման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էլեկտրասարքավորումներին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ներկայացվող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պահանջների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տեխնիկական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կանոնակարգի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» : </w:t>
            </w:r>
            <w:r w:rsidRPr="00E65D0F">
              <w:rPr>
                <w:rFonts w:ascii="Arial Armenian" w:hAnsi="Arial Armenian"/>
                <w:color w:val="00000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75" w:right="-108"/>
              <w:jc w:val="center"/>
              <w:rPr>
                <w:rFonts w:ascii="Arial Armenian" w:hAnsi="Arial Armenian"/>
                <w:b/>
                <w:color w:val="000000"/>
              </w:rPr>
            </w:pPr>
            <w:r w:rsidRPr="001A558D">
              <w:rPr>
                <w:rFonts w:ascii="Arial Armenian" w:hAnsi="Arial Armenian"/>
                <w:b/>
                <w:color w:val="000000"/>
              </w:rPr>
              <w:t>40</w:t>
            </w:r>
          </w:p>
        </w:tc>
      </w:tr>
      <w:tr w:rsidR="001A558D" w:rsidRPr="00DF37BA" w:rsidTr="00CF5E2E">
        <w:trPr>
          <w:trHeight w:val="77"/>
        </w:trPr>
        <w:tc>
          <w:tcPr>
            <w:tcW w:w="3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8</w:t>
            </w:r>
          </w:p>
        </w:tc>
        <w:tc>
          <w:tcPr>
            <w:tcW w:w="21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 xml:space="preserve">3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Մետաղյա</w:t>
            </w:r>
            <w:proofErr w:type="spellEnd"/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հալոգենային</w:t>
            </w:r>
            <w:proofErr w:type="spellEnd"/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լամպ</w:t>
            </w:r>
            <w:proofErr w:type="spellEnd"/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հատ</w:t>
            </w:r>
            <w:proofErr w:type="spellEnd"/>
          </w:p>
        </w:tc>
        <w:tc>
          <w:tcPr>
            <w:tcW w:w="7020" w:type="dxa"/>
            <w:vAlign w:val="center"/>
          </w:tcPr>
          <w:p w:rsidR="001A558D" w:rsidRPr="00E65D0F" w:rsidRDefault="001A558D" w:rsidP="00B8583B">
            <w:pPr>
              <w:spacing w:after="0"/>
              <w:ind w:right="-58"/>
              <w:jc w:val="both"/>
              <w:rPr>
                <w:rFonts w:ascii="Sylfaen" w:hAnsi="Sylfaen"/>
                <w:i/>
              </w:rPr>
            </w:pPr>
            <w:proofErr w:type="spellStart"/>
            <w:r w:rsidRPr="00E65D0F">
              <w:rPr>
                <w:rFonts w:ascii="Sylfaen" w:hAnsi="Sylfaen"/>
                <w:i/>
              </w:rPr>
              <w:t>Մոմաձև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 </w:t>
            </w:r>
            <w:proofErr w:type="spellStart"/>
            <w:r w:rsidRPr="00E65D0F">
              <w:rPr>
                <w:rFonts w:ascii="Sylfaen" w:hAnsi="Sylfaen"/>
                <w:i/>
              </w:rPr>
              <w:t>կոլբայով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 </w:t>
            </w:r>
            <w:r w:rsidRPr="00E65D0F">
              <w:rPr>
                <w:rFonts w:ascii="Sylfaen" w:hAnsi="Sylfaen"/>
                <w:i/>
                <w:lang w:val="hy-AM"/>
              </w:rPr>
              <w:t>(B35)</w:t>
            </w:r>
            <w:r w:rsidRPr="00E65D0F">
              <w:rPr>
                <w:rFonts w:ascii="Sylfaen" w:hAnsi="Sylfaen"/>
                <w:i/>
              </w:rPr>
              <w:t xml:space="preserve">, </w:t>
            </w:r>
            <w:r w:rsidRPr="00E65D0F">
              <w:rPr>
                <w:rFonts w:ascii="Sylfaen" w:hAnsi="Sylfaen"/>
                <w:i/>
                <w:lang w:val="hy-AM"/>
              </w:rPr>
              <w:t xml:space="preserve">E14 </w:t>
            </w:r>
            <w:proofErr w:type="spellStart"/>
            <w:r w:rsidRPr="00E65D0F">
              <w:rPr>
                <w:rFonts w:ascii="Sylfaen" w:hAnsi="Sylfaen"/>
                <w:i/>
              </w:rPr>
              <w:t>կոթառով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, </w:t>
            </w:r>
            <w:proofErr w:type="spellStart"/>
            <w:r w:rsidRPr="00E65D0F">
              <w:rPr>
                <w:rFonts w:ascii="Sylfaen" w:hAnsi="Sylfaen"/>
                <w:i/>
              </w:rPr>
              <w:t>հալոգենային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 </w:t>
            </w:r>
            <w:proofErr w:type="spellStart"/>
            <w:r w:rsidRPr="00E65D0F">
              <w:rPr>
                <w:rFonts w:ascii="Sylfaen" w:hAnsi="Sylfaen"/>
                <w:i/>
              </w:rPr>
              <w:t>լամպ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 </w:t>
            </w:r>
            <w:r w:rsidRPr="00E65D0F">
              <w:rPr>
                <w:rFonts w:ascii="Sylfaen" w:hAnsi="Sylfaen"/>
                <w:i/>
                <w:lang w:val="hy-AM"/>
              </w:rPr>
              <w:t>Philips, 42</w:t>
            </w:r>
            <w:proofErr w:type="spellStart"/>
            <w:r w:rsidRPr="00E65D0F">
              <w:rPr>
                <w:rFonts w:ascii="Sylfaen" w:hAnsi="Sylfaen"/>
                <w:i/>
              </w:rPr>
              <w:t>Վտ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 </w:t>
            </w:r>
            <w:proofErr w:type="spellStart"/>
            <w:r w:rsidRPr="00E65D0F">
              <w:rPr>
                <w:rFonts w:ascii="Sylfaen" w:hAnsi="Sylfaen"/>
                <w:i/>
              </w:rPr>
              <w:t>հզորությամբ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` </w:t>
            </w:r>
            <w:proofErr w:type="spellStart"/>
            <w:r w:rsidRPr="00E65D0F">
              <w:rPr>
                <w:rFonts w:ascii="Sylfaen" w:hAnsi="Sylfaen"/>
                <w:i/>
              </w:rPr>
              <w:t>համարժեք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 55Վտ </w:t>
            </w:r>
            <w:proofErr w:type="spellStart"/>
            <w:r w:rsidRPr="00E65D0F">
              <w:rPr>
                <w:rFonts w:ascii="Sylfaen" w:hAnsi="Sylfaen"/>
                <w:i/>
              </w:rPr>
              <w:t>շիկացման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 </w:t>
            </w:r>
            <w:proofErr w:type="spellStart"/>
            <w:r w:rsidRPr="00E65D0F">
              <w:rPr>
                <w:rFonts w:ascii="Sylfaen" w:hAnsi="Sylfaen"/>
                <w:i/>
              </w:rPr>
              <w:t>լամպի</w:t>
            </w:r>
            <w:proofErr w:type="spellEnd"/>
            <w:r w:rsidRPr="00E65D0F">
              <w:rPr>
                <w:rFonts w:ascii="Sylfaen" w:hAnsi="Sylfaen"/>
                <w:i/>
              </w:rPr>
              <w:t>,</w:t>
            </w:r>
          </w:p>
          <w:p w:rsidR="001A558D" w:rsidRPr="00E65D0F" w:rsidRDefault="001A558D" w:rsidP="00B8583B">
            <w:pPr>
              <w:spacing w:after="0"/>
              <w:ind w:right="-58"/>
              <w:jc w:val="both"/>
              <w:rPr>
                <w:rFonts w:ascii="Arial Armenian" w:hAnsi="Arial Armenian"/>
                <w:color w:val="000000"/>
              </w:rPr>
            </w:pPr>
            <w:proofErr w:type="spellStart"/>
            <w:proofErr w:type="gramStart"/>
            <w:r w:rsidRPr="00E65D0F">
              <w:rPr>
                <w:rFonts w:ascii="GHEA Grapalat" w:hAnsi="GHEA Grapalat"/>
                <w:color w:val="000000"/>
              </w:rPr>
              <w:t>դրոսելային</w:t>
            </w:r>
            <w:proofErr w:type="spellEnd"/>
            <w:proofErr w:type="gramEnd"/>
            <w:r w:rsidRPr="00E65D0F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ուղիղ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միացման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երկկողմանի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կոնտակտով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գործարանային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փաթեթավորմամբ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արտաքին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լուսավորության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համար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ըստ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նորմատիվ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փաստաթղթի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: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Անվտանգությունը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`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ըստ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ՀՀ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կառավարության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2005թ.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փետրվարի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3-ի N 150-Ն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որոշմամբ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հաստատված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«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Ցածր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լարման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էլեկտրասարքավորումներին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ներկայացվող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պահանջների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տեխնիկական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կանոնակարգի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» : </w:t>
            </w:r>
            <w:r w:rsidRPr="00E65D0F">
              <w:rPr>
                <w:rFonts w:ascii="Arial Armenian" w:hAnsi="Arial Armenian"/>
                <w:color w:val="000000"/>
              </w:rPr>
              <w:t xml:space="preserve"> </w:t>
            </w:r>
            <w:r w:rsidRPr="00E65D0F">
              <w:rPr>
                <w:rFonts w:ascii="Sylfaen" w:hAnsi="Sylfaen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75" w:right="-108"/>
              <w:jc w:val="center"/>
              <w:rPr>
                <w:rFonts w:ascii="Arial Armenian" w:hAnsi="Arial Armenian"/>
                <w:b/>
                <w:color w:val="000000"/>
              </w:rPr>
            </w:pPr>
            <w:r w:rsidRPr="001A558D">
              <w:rPr>
                <w:rFonts w:ascii="Arial Armenian" w:hAnsi="Arial Armenian"/>
                <w:b/>
                <w:color w:val="000000"/>
              </w:rPr>
              <w:t>600</w:t>
            </w:r>
          </w:p>
        </w:tc>
      </w:tr>
      <w:tr w:rsidR="001A558D" w:rsidRPr="00DF37BA" w:rsidTr="00CF5E2E">
        <w:trPr>
          <w:trHeight w:val="77"/>
        </w:trPr>
        <w:tc>
          <w:tcPr>
            <w:tcW w:w="3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9</w:t>
            </w:r>
          </w:p>
        </w:tc>
        <w:tc>
          <w:tcPr>
            <w:tcW w:w="21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 xml:space="preserve">4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Մետաղյա</w:t>
            </w:r>
            <w:proofErr w:type="spellEnd"/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հալոգենային</w:t>
            </w:r>
            <w:proofErr w:type="spellEnd"/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լամպ</w:t>
            </w:r>
            <w:proofErr w:type="spellEnd"/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հատ</w:t>
            </w:r>
            <w:proofErr w:type="spellEnd"/>
          </w:p>
        </w:tc>
        <w:tc>
          <w:tcPr>
            <w:tcW w:w="7020" w:type="dxa"/>
            <w:vAlign w:val="center"/>
          </w:tcPr>
          <w:p w:rsidR="001A558D" w:rsidRPr="00E65D0F" w:rsidRDefault="001A558D" w:rsidP="00B8583B">
            <w:pPr>
              <w:spacing w:after="0"/>
              <w:ind w:right="-58"/>
              <w:jc w:val="both"/>
              <w:rPr>
                <w:rFonts w:ascii="Sylfaen" w:hAnsi="Sylfaen"/>
              </w:rPr>
            </w:pPr>
            <w:proofErr w:type="spellStart"/>
            <w:r w:rsidRPr="00E65D0F">
              <w:rPr>
                <w:rFonts w:ascii="Sylfaen" w:hAnsi="Sylfaen"/>
                <w:i/>
              </w:rPr>
              <w:t>Գնդաձև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 </w:t>
            </w:r>
            <w:proofErr w:type="spellStart"/>
            <w:r w:rsidRPr="00E65D0F">
              <w:rPr>
                <w:rFonts w:ascii="Sylfaen" w:hAnsi="Sylfaen"/>
                <w:i/>
              </w:rPr>
              <w:t>կոլբայով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 </w:t>
            </w:r>
            <w:r w:rsidRPr="00E65D0F">
              <w:rPr>
                <w:rFonts w:ascii="Sylfaen" w:hAnsi="Sylfaen"/>
                <w:i/>
                <w:lang w:val="hy-AM"/>
              </w:rPr>
              <w:t>(P</w:t>
            </w:r>
            <w:r w:rsidRPr="00E65D0F">
              <w:rPr>
                <w:rFonts w:ascii="Sylfaen" w:hAnsi="Sylfaen"/>
                <w:i/>
              </w:rPr>
              <w:t>45</w:t>
            </w:r>
            <w:r w:rsidRPr="00E65D0F">
              <w:rPr>
                <w:rFonts w:ascii="Sylfaen" w:hAnsi="Sylfaen"/>
                <w:i/>
                <w:lang w:val="hy-AM"/>
              </w:rPr>
              <w:t>)</w:t>
            </w:r>
            <w:r w:rsidRPr="00E65D0F">
              <w:rPr>
                <w:rFonts w:ascii="Sylfaen" w:hAnsi="Sylfaen"/>
                <w:i/>
              </w:rPr>
              <w:t xml:space="preserve">, </w:t>
            </w:r>
            <w:r w:rsidRPr="00E65D0F">
              <w:rPr>
                <w:rFonts w:ascii="Sylfaen" w:hAnsi="Sylfaen"/>
                <w:i/>
                <w:lang w:val="hy-AM"/>
              </w:rPr>
              <w:t>E</w:t>
            </w:r>
            <w:r w:rsidRPr="00E65D0F">
              <w:rPr>
                <w:rFonts w:ascii="Sylfaen" w:hAnsi="Sylfaen"/>
                <w:i/>
              </w:rPr>
              <w:t xml:space="preserve">27 </w:t>
            </w:r>
            <w:proofErr w:type="spellStart"/>
            <w:r w:rsidRPr="00E65D0F">
              <w:rPr>
                <w:rFonts w:ascii="Sylfaen" w:hAnsi="Sylfaen"/>
                <w:i/>
              </w:rPr>
              <w:t>կոթառով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, </w:t>
            </w:r>
            <w:proofErr w:type="spellStart"/>
            <w:r w:rsidRPr="00E65D0F">
              <w:rPr>
                <w:rFonts w:ascii="Sylfaen" w:hAnsi="Sylfaen"/>
                <w:i/>
              </w:rPr>
              <w:t>հալոգենային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 </w:t>
            </w:r>
            <w:proofErr w:type="spellStart"/>
            <w:r w:rsidRPr="00E65D0F">
              <w:rPr>
                <w:rFonts w:ascii="Sylfaen" w:hAnsi="Sylfaen"/>
                <w:i/>
              </w:rPr>
              <w:t>լամպ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 </w:t>
            </w:r>
            <w:r w:rsidRPr="00E65D0F">
              <w:rPr>
                <w:rFonts w:ascii="Sylfaen" w:hAnsi="Sylfaen"/>
                <w:i/>
                <w:lang w:val="hy-AM"/>
              </w:rPr>
              <w:t xml:space="preserve">Philips, </w:t>
            </w:r>
            <w:r w:rsidRPr="00E65D0F">
              <w:rPr>
                <w:rFonts w:ascii="Sylfaen" w:hAnsi="Sylfaen"/>
                <w:i/>
              </w:rPr>
              <w:t xml:space="preserve">42Վտ </w:t>
            </w:r>
            <w:proofErr w:type="spellStart"/>
            <w:r w:rsidRPr="00E65D0F">
              <w:rPr>
                <w:rFonts w:ascii="Sylfaen" w:hAnsi="Sylfaen"/>
                <w:i/>
              </w:rPr>
              <w:t>հզորությամբ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` </w:t>
            </w:r>
            <w:proofErr w:type="spellStart"/>
            <w:r w:rsidRPr="00E65D0F">
              <w:rPr>
                <w:rFonts w:ascii="Sylfaen" w:hAnsi="Sylfaen"/>
                <w:i/>
              </w:rPr>
              <w:t>համարժեք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 55Վտ </w:t>
            </w:r>
            <w:proofErr w:type="spellStart"/>
            <w:r w:rsidRPr="00E65D0F">
              <w:rPr>
                <w:rFonts w:ascii="Sylfaen" w:hAnsi="Sylfaen"/>
                <w:i/>
              </w:rPr>
              <w:t>շիկացման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 </w:t>
            </w:r>
            <w:proofErr w:type="spellStart"/>
            <w:r w:rsidRPr="00E65D0F">
              <w:rPr>
                <w:rFonts w:ascii="Sylfaen" w:hAnsi="Sylfaen"/>
                <w:i/>
              </w:rPr>
              <w:t>լամպի</w:t>
            </w:r>
            <w:proofErr w:type="spellEnd"/>
            <w:r w:rsidRPr="00E65D0F">
              <w:rPr>
                <w:rFonts w:ascii="Sylfaen" w:hAnsi="Sylfaen"/>
                <w:i/>
              </w:rPr>
              <w:t>,</w:t>
            </w:r>
            <w:r w:rsidRPr="00E65D0F">
              <w:rPr>
                <w:rFonts w:ascii="Sylfaen" w:hAnsi="Sylfaen"/>
              </w:rPr>
              <w:t xml:space="preserve"> </w:t>
            </w:r>
          </w:p>
          <w:p w:rsidR="001A558D" w:rsidRPr="00E65D0F" w:rsidRDefault="001A558D" w:rsidP="00B8583B">
            <w:pPr>
              <w:spacing w:after="0"/>
              <w:ind w:right="-58"/>
              <w:jc w:val="both"/>
              <w:rPr>
                <w:rFonts w:ascii="Sylfaen" w:hAnsi="Sylfaen"/>
              </w:rPr>
            </w:pPr>
            <w:proofErr w:type="spellStart"/>
            <w:proofErr w:type="gramStart"/>
            <w:r w:rsidRPr="00E65D0F">
              <w:rPr>
                <w:rFonts w:ascii="GHEA Grapalat" w:hAnsi="GHEA Grapalat"/>
                <w:color w:val="000000"/>
              </w:rPr>
              <w:t>դրոսելային</w:t>
            </w:r>
            <w:proofErr w:type="spellEnd"/>
            <w:proofErr w:type="gramEnd"/>
            <w:r w:rsidRPr="00E65D0F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ուղիղ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միացման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երկկողմանի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կոնտակտով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գործարանային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փաթեթավորմամբ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արտաքին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լուսավորության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համար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ըստ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նորմատիվ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փաստաթղթի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: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Անվտանգությունը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`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ըստ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ՀՀ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կառավարության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2005թ.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փետրվարի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3-ի N 150-Ն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որոշմամբ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հաստատված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«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Ցածր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լարման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էլեկտրասարքավորումներին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ներկայացվող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պահանջների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տեխնիկական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կանոնակարգի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» : </w:t>
            </w:r>
            <w:r w:rsidRPr="00E65D0F">
              <w:rPr>
                <w:rFonts w:ascii="Arial Armenian" w:hAnsi="Arial Armenian"/>
                <w:color w:val="000000"/>
              </w:rPr>
              <w:t xml:space="preserve"> </w:t>
            </w:r>
            <w:r w:rsidRPr="00E65D0F">
              <w:rPr>
                <w:rFonts w:ascii="Sylfaen" w:hAnsi="Sylfaen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75" w:right="-108"/>
              <w:jc w:val="center"/>
              <w:rPr>
                <w:rFonts w:ascii="Arial Armenian" w:hAnsi="Arial Armenian"/>
                <w:b/>
                <w:color w:val="000000"/>
              </w:rPr>
            </w:pPr>
            <w:r w:rsidRPr="001A558D">
              <w:rPr>
                <w:rFonts w:ascii="Arial Armenian" w:hAnsi="Arial Armenian"/>
                <w:b/>
                <w:color w:val="000000"/>
              </w:rPr>
              <w:t>440</w:t>
            </w:r>
          </w:p>
        </w:tc>
      </w:tr>
      <w:tr w:rsidR="001A558D" w:rsidRPr="00DF37BA" w:rsidTr="00CF5E2E">
        <w:trPr>
          <w:trHeight w:val="77"/>
        </w:trPr>
        <w:tc>
          <w:tcPr>
            <w:tcW w:w="3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10</w:t>
            </w:r>
          </w:p>
        </w:tc>
        <w:tc>
          <w:tcPr>
            <w:tcW w:w="21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 xml:space="preserve">5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Մետաղյա</w:t>
            </w:r>
            <w:proofErr w:type="spellEnd"/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հալոգենային</w:t>
            </w:r>
            <w:proofErr w:type="spellEnd"/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լամպ</w:t>
            </w:r>
            <w:proofErr w:type="spellEnd"/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հատ</w:t>
            </w:r>
            <w:proofErr w:type="spellEnd"/>
          </w:p>
        </w:tc>
        <w:tc>
          <w:tcPr>
            <w:tcW w:w="7020" w:type="dxa"/>
            <w:vAlign w:val="center"/>
          </w:tcPr>
          <w:p w:rsidR="001A558D" w:rsidRPr="00E65D0F" w:rsidRDefault="001A558D" w:rsidP="00B8583B">
            <w:pPr>
              <w:spacing w:after="0"/>
              <w:ind w:right="-58"/>
              <w:jc w:val="both"/>
              <w:rPr>
                <w:rFonts w:ascii="GHEA Grapalat" w:hAnsi="GHEA Grapalat"/>
                <w:color w:val="000000"/>
              </w:rPr>
            </w:pPr>
            <w:proofErr w:type="spellStart"/>
            <w:r w:rsidRPr="00E65D0F">
              <w:rPr>
                <w:rFonts w:ascii="Sylfaen" w:hAnsi="Sylfaen"/>
                <w:i/>
              </w:rPr>
              <w:t>Գլանաձև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 </w:t>
            </w:r>
            <w:proofErr w:type="spellStart"/>
            <w:r w:rsidRPr="00E65D0F">
              <w:rPr>
                <w:rFonts w:ascii="Sylfaen" w:hAnsi="Sylfaen"/>
                <w:i/>
              </w:rPr>
              <w:t>կոլբայով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 </w:t>
            </w:r>
            <w:r w:rsidRPr="00E65D0F">
              <w:rPr>
                <w:rFonts w:ascii="Sylfaen" w:hAnsi="Sylfaen"/>
                <w:i/>
                <w:lang w:val="hy-AM"/>
              </w:rPr>
              <w:t>(T32)</w:t>
            </w:r>
            <w:r w:rsidRPr="00E65D0F">
              <w:rPr>
                <w:rFonts w:ascii="Sylfaen" w:hAnsi="Sylfaen"/>
                <w:i/>
              </w:rPr>
              <w:t xml:space="preserve">, </w:t>
            </w:r>
            <w:r w:rsidRPr="00E65D0F">
              <w:rPr>
                <w:rFonts w:ascii="Sylfaen" w:hAnsi="Sylfaen"/>
                <w:i/>
                <w:lang w:val="hy-AM"/>
              </w:rPr>
              <w:t>E</w:t>
            </w:r>
            <w:r w:rsidRPr="00E65D0F">
              <w:rPr>
                <w:rFonts w:ascii="Sylfaen" w:hAnsi="Sylfaen"/>
                <w:i/>
              </w:rPr>
              <w:t xml:space="preserve">27 </w:t>
            </w:r>
            <w:proofErr w:type="spellStart"/>
            <w:r w:rsidRPr="00E65D0F">
              <w:rPr>
                <w:rFonts w:ascii="Sylfaen" w:hAnsi="Sylfaen"/>
                <w:i/>
              </w:rPr>
              <w:t>կոթառով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, </w:t>
            </w:r>
            <w:proofErr w:type="spellStart"/>
            <w:r w:rsidRPr="00E65D0F">
              <w:rPr>
                <w:rFonts w:ascii="Sylfaen" w:hAnsi="Sylfaen"/>
                <w:i/>
              </w:rPr>
              <w:t>հալոգենային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 </w:t>
            </w:r>
            <w:proofErr w:type="spellStart"/>
            <w:r w:rsidRPr="00E65D0F">
              <w:rPr>
                <w:rFonts w:ascii="Sylfaen" w:hAnsi="Sylfaen"/>
                <w:i/>
              </w:rPr>
              <w:t>լամպ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 </w:t>
            </w:r>
            <w:r w:rsidRPr="00E65D0F">
              <w:rPr>
                <w:rFonts w:ascii="Sylfaen" w:hAnsi="Sylfaen"/>
                <w:i/>
                <w:lang w:val="hy-AM"/>
              </w:rPr>
              <w:t xml:space="preserve">Philips, </w:t>
            </w:r>
            <w:r w:rsidRPr="00E65D0F">
              <w:rPr>
                <w:rFonts w:ascii="Sylfaen" w:hAnsi="Sylfaen"/>
                <w:i/>
              </w:rPr>
              <w:t xml:space="preserve">70Վտ </w:t>
            </w:r>
            <w:proofErr w:type="spellStart"/>
            <w:r w:rsidRPr="00E65D0F">
              <w:rPr>
                <w:rFonts w:ascii="Sylfaen" w:hAnsi="Sylfaen"/>
                <w:i/>
              </w:rPr>
              <w:t>հզորությամբ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` </w:t>
            </w:r>
            <w:proofErr w:type="spellStart"/>
            <w:r w:rsidRPr="00E65D0F">
              <w:rPr>
                <w:rFonts w:ascii="Sylfaen" w:hAnsi="Sylfaen"/>
                <w:i/>
              </w:rPr>
              <w:t>համարժեք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 92Վտ </w:t>
            </w:r>
            <w:proofErr w:type="spellStart"/>
            <w:r w:rsidRPr="00E65D0F">
              <w:rPr>
                <w:rFonts w:ascii="Sylfaen" w:hAnsi="Sylfaen"/>
                <w:i/>
              </w:rPr>
              <w:t>շիկացման</w:t>
            </w:r>
            <w:proofErr w:type="spellEnd"/>
            <w:r w:rsidRPr="00E65D0F">
              <w:rPr>
                <w:rFonts w:ascii="Sylfaen" w:hAnsi="Sylfaen"/>
                <w:i/>
              </w:rPr>
              <w:t xml:space="preserve"> </w:t>
            </w:r>
            <w:proofErr w:type="spellStart"/>
            <w:r w:rsidRPr="00E65D0F">
              <w:rPr>
                <w:rFonts w:ascii="Sylfaen" w:hAnsi="Sylfaen"/>
                <w:i/>
              </w:rPr>
              <w:t>լամպի</w:t>
            </w:r>
            <w:proofErr w:type="spellEnd"/>
            <w:r w:rsidRPr="00E65D0F">
              <w:rPr>
                <w:rFonts w:ascii="Sylfaen" w:hAnsi="Sylfaen"/>
                <w:i/>
              </w:rPr>
              <w:t>,</w:t>
            </w:r>
            <w:r w:rsidRPr="00E65D0F">
              <w:rPr>
                <w:rFonts w:ascii="Sylfaen" w:hAnsi="Sylfaen"/>
              </w:rPr>
              <w:t xml:space="preserve"> </w:t>
            </w:r>
          </w:p>
          <w:p w:rsidR="001A558D" w:rsidRPr="00E65D0F" w:rsidRDefault="001A558D" w:rsidP="00B8583B">
            <w:pPr>
              <w:spacing w:after="0"/>
              <w:ind w:right="-58"/>
              <w:jc w:val="both"/>
              <w:rPr>
                <w:rFonts w:ascii="Sylfaen" w:hAnsi="Sylfaen"/>
              </w:rPr>
            </w:pPr>
            <w:proofErr w:type="spellStart"/>
            <w:proofErr w:type="gramStart"/>
            <w:r w:rsidRPr="00E65D0F">
              <w:rPr>
                <w:rFonts w:ascii="GHEA Grapalat" w:hAnsi="GHEA Grapalat"/>
                <w:color w:val="000000"/>
              </w:rPr>
              <w:t>դրոսելային</w:t>
            </w:r>
            <w:proofErr w:type="spellEnd"/>
            <w:proofErr w:type="gramEnd"/>
            <w:r w:rsidRPr="00E65D0F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ուղիղ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միացման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երկկողմանի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կոնտակտով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գործարանային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փաթեթավորմամբ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արտաքին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լուսավորության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համար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ըստ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նորմատիվ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փաստաթղթի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: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Անվտանգությունը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`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ըստ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ՀՀ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կառավարության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2005թ.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փետրվարի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3-ի N 150-Ն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որոշմամբ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հաստատված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«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Ցածր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լարման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էլեկտրասարքավորումներին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ներկայացվող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պահանջների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տեխնիկական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կանոնակարգի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» : </w:t>
            </w:r>
            <w:r w:rsidRPr="00E65D0F">
              <w:rPr>
                <w:rFonts w:ascii="Arial Armenian" w:hAnsi="Arial Armenian"/>
                <w:color w:val="000000"/>
              </w:rPr>
              <w:t xml:space="preserve"> </w:t>
            </w:r>
            <w:r w:rsidRPr="00E65D0F">
              <w:rPr>
                <w:rFonts w:ascii="Sylfaen" w:hAnsi="Sylfaen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75" w:right="-108"/>
              <w:jc w:val="center"/>
              <w:rPr>
                <w:rFonts w:ascii="Arial Armenian" w:hAnsi="Arial Armenian"/>
                <w:b/>
                <w:color w:val="000000"/>
              </w:rPr>
            </w:pPr>
            <w:r w:rsidRPr="001A558D">
              <w:rPr>
                <w:rFonts w:ascii="Arial Armenian" w:hAnsi="Arial Armenian"/>
                <w:b/>
                <w:color w:val="000000"/>
              </w:rPr>
              <w:t>180</w:t>
            </w:r>
          </w:p>
        </w:tc>
      </w:tr>
      <w:tr w:rsidR="001A558D" w:rsidRPr="00DF37BA" w:rsidTr="00CF5E2E">
        <w:trPr>
          <w:trHeight w:val="77"/>
        </w:trPr>
        <w:tc>
          <w:tcPr>
            <w:tcW w:w="3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11</w:t>
            </w:r>
          </w:p>
        </w:tc>
        <w:tc>
          <w:tcPr>
            <w:tcW w:w="21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 xml:space="preserve">6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Մետաղյա</w:t>
            </w:r>
            <w:proofErr w:type="spellEnd"/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հալոգենային</w:t>
            </w:r>
            <w:proofErr w:type="spellEnd"/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լամպ</w:t>
            </w:r>
            <w:proofErr w:type="spellEnd"/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հատ</w:t>
            </w:r>
            <w:proofErr w:type="spellEnd"/>
          </w:p>
        </w:tc>
        <w:tc>
          <w:tcPr>
            <w:tcW w:w="7020" w:type="dxa"/>
            <w:vAlign w:val="center"/>
          </w:tcPr>
          <w:p w:rsidR="001A558D" w:rsidRPr="00E65D0F" w:rsidRDefault="001A558D" w:rsidP="00B8583B">
            <w:pPr>
              <w:spacing w:after="0"/>
              <w:ind w:right="-58"/>
              <w:jc w:val="both"/>
              <w:rPr>
                <w:rFonts w:ascii="Sylfaen" w:hAnsi="Sylfaen" w:cs="Arial Armenian"/>
                <w:i/>
                <w:color w:val="000000"/>
              </w:rPr>
            </w:pPr>
            <w:proofErr w:type="spellStart"/>
            <w:r w:rsidRPr="00E65D0F">
              <w:rPr>
                <w:rFonts w:ascii="Sylfaen" w:hAnsi="Sylfaen" w:cs="Sylfaen"/>
                <w:i/>
                <w:color w:val="000000"/>
              </w:rPr>
              <w:t>Մետահալոգեն</w:t>
            </w:r>
            <w:proofErr w:type="spellEnd"/>
            <w:r w:rsidRPr="00E65D0F">
              <w:rPr>
                <w:rFonts w:ascii="Arial Armenian" w:hAnsi="Arial Armenian" w:cs="Arial Armenian"/>
                <w:i/>
                <w:color w:val="000000"/>
              </w:rPr>
              <w:t xml:space="preserve"> </w:t>
            </w:r>
            <w:proofErr w:type="spellStart"/>
            <w:r w:rsidRPr="00E65D0F">
              <w:rPr>
                <w:rFonts w:ascii="Sylfaen" w:hAnsi="Sylfaen" w:cs="Sylfaen"/>
                <w:i/>
                <w:color w:val="000000"/>
              </w:rPr>
              <w:t>լամպ</w:t>
            </w:r>
            <w:proofErr w:type="spellEnd"/>
            <w:r w:rsidRPr="00E65D0F">
              <w:rPr>
                <w:rFonts w:ascii="Arial Armenian" w:hAnsi="Arial Armenian" w:cs="Arial Armenian"/>
                <w:i/>
                <w:color w:val="000000"/>
              </w:rPr>
              <w:t xml:space="preserve">, </w:t>
            </w:r>
            <w:proofErr w:type="spellStart"/>
            <w:r w:rsidRPr="00E65D0F">
              <w:rPr>
                <w:rFonts w:ascii="Sylfaen" w:hAnsi="Sylfaen" w:cs="Arial Armenian"/>
                <w:i/>
                <w:color w:val="000000"/>
              </w:rPr>
              <w:t>սպիտակ</w:t>
            </w:r>
            <w:proofErr w:type="spellEnd"/>
            <w:r w:rsidRPr="00E65D0F">
              <w:rPr>
                <w:rFonts w:ascii="Sylfaen" w:hAnsi="Sylfaen" w:cs="Arial Armenian"/>
                <w:i/>
                <w:color w:val="000000"/>
              </w:rPr>
              <w:t>,</w:t>
            </w:r>
            <w:r w:rsidRPr="00E65D0F">
              <w:rPr>
                <w:rFonts w:ascii="Arial Armenian" w:hAnsi="Arial Armenian" w:cs="Arial Armenian"/>
                <w:i/>
                <w:color w:val="000000"/>
              </w:rPr>
              <w:t xml:space="preserve"> 70W, </w:t>
            </w:r>
            <w:proofErr w:type="spellStart"/>
            <w:r w:rsidRPr="00E65D0F">
              <w:rPr>
                <w:rFonts w:ascii="Arial Armenian" w:hAnsi="Arial Armenian" w:cs="Arial Armenian"/>
                <w:i/>
                <w:color w:val="000000"/>
              </w:rPr>
              <w:t>Pratach</w:t>
            </w:r>
            <w:proofErr w:type="spellEnd"/>
            <w:r w:rsidRPr="00E65D0F">
              <w:rPr>
                <w:rFonts w:ascii="Arial Armenian" w:hAnsi="Arial Armenian" w:cs="Arial Armenian"/>
                <w:i/>
                <w:color w:val="000000"/>
              </w:rPr>
              <w:t xml:space="preserve"> </w:t>
            </w:r>
            <w:proofErr w:type="spellStart"/>
            <w:r w:rsidRPr="00E65D0F">
              <w:rPr>
                <w:rFonts w:ascii="Sylfaen" w:hAnsi="Sylfaen" w:cs="Arial Armenian"/>
                <w:i/>
                <w:color w:val="000000"/>
              </w:rPr>
              <w:t>կամ</w:t>
            </w:r>
            <w:proofErr w:type="spellEnd"/>
            <w:r w:rsidRPr="00E65D0F">
              <w:rPr>
                <w:rFonts w:ascii="Sylfaen" w:hAnsi="Sylfaen" w:cs="Arial Armenian"/>
                <w:i/>
                <w:color w:val="000000"/>
              </w:rPr>
              <w:t xml:space="preserve"> </w:t>
            </w:r>
            <w:proofErr w:type="spellStart"/>
            <w:r w:rsidRPr="00E65D0F">
              <w:rPr>
                <w:rFonts w:ascii="Sylfaen" w:hAnsi="Sylfaen" w:cs="Arial Armenian"/>
                <w:i/>
                <w:color w:val="000000"/>
              </w:rPr>
              <w:t>համարժեք</w:t>
            </w:r>
            <w:proofErr w:type="spellEnd"/>
          </w:p>
          <w:p w:rsidR="001A558D" w:rsidRPr="00E65D0F" w:rsidRDefault="001A558D" w:rsidP="00B8583B">
            <w:pPr>
              <w:spacing w:after="0"/>
              <w:ind w:right="-58"/>
              <w:jc w:val="both"/>
              <w:rPr>
                <w:rFonts w:ascii="Arial Armenian" w:hAnsi="Arial Armenian"/>
                <w:color w:val="000000"/>
              </w:rPr>
            </w:pPr>
            <w:proofErr w:type="spellStart"/>
            <w:proofErr w:type="gramStart"/>
            <w:r w:rsidRPr="00E65D0F">
              <w:rPr>
                <w:rFonts w:ascii="GHEA Grapalat" w:eastAsia="Times New Roman" w:hAnsi="GHEA Grapalat"/>
                <w:color w:val="000000"/>
              </w:rPr>
              <w:t>դրոսելային</w:t>
            </w:r>
            <w:proofErr w:type="spellEnd"/>
            <w:proofErr w:type="gramEnd"/>
            <w:r w:rsidRPr="00E65D0F">
              <w:rPr>
                <w:rFonts w:ascii="GHEA Grapalat" w:eastAsia="Times New Roman" w:hAnsi="GHEA Grapalat"/>
                <w:color w:val="000000"/>
              </w:rPr>
              <w:t xml:space="preserve"> և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ուղիղ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միացման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երկկողմանի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կոնտակտով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գործարանային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փաթեթավորմամբ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արտաքին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լուսավորության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համար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ըստ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նորմատիվ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փաստաթղթի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: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Անվտանգությունը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`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ըստ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ՀՀ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lastRenderedPageBreak/>
              <w:t>կառավարության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2005թ.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փետրվարի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3-ի N 150-Ն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որոշմամբ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հաստատված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«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Ցածր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լարման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էլեկտրասարքավորումներին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ներկայացվող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պահանջների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տեխնիկական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կանոնակարգի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>»:</w:t>
            </w:r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75" w:right="-108"/>
              <w:jc w:val="center"/>
              <w:rPr>
                <w:rFonts w:ascii="Arial Armenian" w:hAnsi="Arial Armenian"/>
                <w:b/>
                <w:color w:val="000000"/>
              </w:rPr>
            </w:pPr>
            <w:r w:rsidRPr="001A558D">
              <w:rPr>
                <w:rFonts w:ascii="Arial Armenian" w:hAnsi="Arial Armenian"/>
                <w:b/>
                <w:color w:val="000000"/>
              </w:rPr>
              <w:lastRenderedPageBreak/>
              <w:t>20</w:t>
            </w:r>
          </w:p>
        </w:tc>
      </w:tr>
      <w:tr w:rsidR="001A558D" w:rsidRPr="00DF37BA" w:rsidTr="00CF5E2E">
        <w:trPr>
          <w:trHeight w:val="77"/>
        </w:trPr>
        <w:tc>
          <w:tcPr>
            <w:tcW w:w="3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lastRenderedPageBreak/>
              <w:t>12</w:t>
            </w:r>
          </w:p>
        </w:tc>
        <w:tc>
          <w:tcPr>
            <w:tcW w:w="21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 xml:space="preserve">7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Մետաղյա</w:t>
            </w:r>
            <w:proofErr w:type="spellEnd"/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հալոգենային</w:t>
            </w:r>
            <w:proofErr w:type="spellEnd"/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լամպ</w:t>
            </w:r>
            <w:proofErr w:type="spellEnd"/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հատ</w:t>
            </w:r>
            <w:proofErr w:type="spellEnd"/>
          </w:p>
        </w:tc>
        <w:tc>
          <w:tcPr>
            <w:tcW w:w="7020" w:type="dxa"/>
            <w:vAlign w:val="center"/>
          </w:tcPr>
          <w:p w:rsidR="001A558D" w:rsidRPr="00E65D0F" w:rsidRDefault="001A558D" w:rsidP="00B8583B">
            <w:pPr>
              <w:spacing w:after="0"/>
              <w:ind w:right="-58"/>
              <w:jc w:val="both"/>
              <w:rPr>
                <w:rFonts w:ascii="Sylfaen" w:hAnsi="Sylfaen" w:cs="Arial Armenian"/>
                <w:i/>
                <w:color w:val="000000"/>
              </w:rPr>
            </w:pPr>
            <w:proofErr w:type="spellStart"/>
            <w:r w:rsidRPr="00E65D0F">
              <w:rPr>
                <w:rFonts w:ascii="Sylfaen" w:hAnsi="Sylfaen" w:cs="Sylfaen"/>
                <w:i/>
                <w:color w:val="000000"/>
              </w:rPr>
              <w:t>Մետահալոգեն</w:t>
            </w:r>
            <w:proofErr w:type="spellEnd"/>
            <w:r w:rsidRPr="00E65D0F">
              <w:rPr>
                <w:rFonts w:ascii="Arial Armenian" w:hAnsi="Arial Armenian" w:cs="Arial Armenian"/>
                <w:i/>
                <w:color w:val="000000"/>
              </w:rPr>
              <w:t xml:space="preserve"> </w:t>
            </w:r>
            <w:proofErr w:type="spellStart"/>
            <w:r w:rsidRPr="00E65D0F">
              <w:rPr>
                <w:rFonts w:ascii="Sylfaen" w:hAnsi="Sylfaen" w:cs="Sylfaen"/>
                <w:i/>
                <w:color w:val="000000"/>
              </w:rPr>
              <w:t>լամպ</w:t>
            </w:r>
            <w:proofErr w:type="spellEnd"/>
            <w:r w:rsidRPr="00E65D0F">
              <w:rPr>
                <w:rFonts w:ascii="Arial Armenian" w:hAnsi="Arial Armenian" w:cs="Arial Armenian"/>
                <w:i/>
                <w:color w:val="000000"/>
              </w:rPr>
              <w:t xml:space="preserve">, </w:t>
            </w:r>
            <w:proofErr w:type="spellStart"/>
            <w:r w:rsidRPr="00E65D0F">
              <w:rPr>
                <w:rFonts w:ascii="Sylfaen" w:hAnsi="Sylfaen" w:cs="Arial Armenian"/>
                <w:i/>
                <w:color w:val="000000"/>
              </w:rPr>
              <w:t>սպիտակ</w:t>
            </w:r>
            <w:proofErr w:type="spellEnd"/>
            <w:r w:rsidRPr="00E65D0F">
              <w:rPr>
                <w:rFonts w:ascii="Sylfaen" w:hAnsi="Sylfaen" w:cs="Arial Armenian"/>
                <w:i/>
                <w:color w:val="000000"/>
              </w:rPr>
              <w:t>,</w:t>
            </w:r>
            <w:r w:rsidRPr="00E65D0F">
              <w:rPr>
                <w:rFonts w:ascii="Arial Armenian" w:hAnsi="Arial Armenian" w:cs="Arial Armenian"/>
                <w:i/>
                <w:color w:val="000000"/>
              </w:rPr>
              <w:t xml:space="preserve"> 150W, </w:t>
            </w:r>
            <w:proofErr w:type="spellStart"/>
            <w:r w:rsidRPr="00E65D0F">
              <w:rPr>
                <w:rFonts w:ascii="Arial Armenian" w:hAnsi="Arial Armenian" w:cs="Arial Armenian"/>
                <w:i/>
                <w:color w:val="000000"/>
              </w:rPr>
              <w:t>Pratach</w:t>
            </w:r>
            <w:proofErr w:type="spellEnd"/>
            <w:r w:rsidRPr="00E65D0F">
              <w:rPr>
                <w:rFonts w:ascii="Arial Armenian" w:hAnsi="Arial Armenian" w:cs="Arial Armenian"/>
                <w:i/>
                <w:color w:val="000000"/>
              </w:rPr>
              <w:t xml:space="preserve"> </w:t>
            </w:r>
            <w:proofErr w:type="spellStart"/>
            <w:r w:rsidRPr="00E65D0F">
              <w:rPr>
                <w:rFonts w:ascii="Sylfaen" w:hAnsi="Sylfaen" w:cs="Arial Armenian"/>
                <w:i/>
                <w:color w:val="000000"/>
              </w:rPr>
              <w:t>կամ</w:t>
            </w:r>
            <w:proofErr w:type="spellEnd"/>
            <w:r w:rsidRPr="00E65D0F">
              <w:rPr>
                <w:rFonts w:ascii="Sylfaen" w:hAnsi="Sylfaen" w:cs="Arial Armenian"/>
                <w:i/>
                <w:color w:val="000000"/>
              </w:rPr>
              <w:t xml:space="preserve"> </w:t>
            </w:r>
            <w:proofErr w:type="spellStart"/>
            <w:r w:rsidRPr="00E65D0F">
              <w:rPr>
                <w:rFonts w:ascii="Sylfaen" w:hAnsi="Sylfaen" w:cs="Arial Armenian"/>
                <w:i/>
                <w:color w:val="000000"/>
              </w:rPr>
              <w:t>համարժեք</w:t>
            </w:r>
            <w:proofErr w:type="spellEnd"/>
          </w:p>
          <w:p w:rsidR="001A558D" w:rsidRPr="00E65D0F" w:rsidRDefault="001A558D" w:rsidP="00B8583B">
            <w:pPr>
              <w:spacing w:after="0"/>
              <w:ind w:right="-58"/>
              <w:jc w:val="both"/>
              <w:rPr>
                <w:rFonts w:ascii="Arial Armenian" w:hAnsi="Arial Armenian"/>
                <w:color w:val="000000"/>
              </w:rPr>
            </w:pPr>
            <w:proofErr w:type="spellStart"/>
            <w:proofErr w:type="gramStart"/>
            <w:r w:rsidRPr="00E65D0F">
              <w:rPr>
                <w:rFonts w:ascii="GHEA Grapalat" w:eastAsia="Times New Roman" w:hAnsi="GHEA Grapalat"/>
                <w:color w:val="000000"/>
              </w:rPr>
              <w:t>դրոսելային</w:t>
            </w:r>
            <w:proofErr w:type="spellEnd"/>
            <w:proofErr w:type="gramEnd"/>
            <w:r w:rsidRPr="00E65D0F">
              <w:rPr>
                <w:rFonts w:ascii="GHEA Grapalat" w:eastAsia="Times New Roman" w:hAnsi="GHEA Grapalat"/>
                <w:color w:val="000000"/>
              </w:rPr>
              <w:t xml:space="preserve"> և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ուղիղ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միացման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երկկողմանի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կոնտակտով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գործարանային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փաթեթավորմամբ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արտաքին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լուսավորության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համար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ըստ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նորմատիվ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փաստաթղթի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: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Անվտանգությունը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`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ըստ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ՀՀ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կառավարության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2005թ.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փետրվարի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3-ի N 150-Ն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որոշմամբ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հաստատված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«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Ցածր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լարման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էլեկտրասարքավորումներին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ներկայացվող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պահանջների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տեխնիկական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կանոնակարգի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>»:</w:t>
            </w:r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75" w:right="-108"/>
              <w:jc w:val="center"/>
              <w:rPr>
                <w:rFonts w:ascii="Arial Armenian" w:hAnsi="Arial Armenian"/>
                <w:b/>
                <w:color w:val="000000"/>
              </w:rPr>
            </w:pPr>
            <w:r w:rsidRPr="001A558D">
              <w:rPr>
                <w:rFonts w:ascii="Arial Armenian" w:hAnsi="Arial Armenian"/>
                <w:b/>
                <w:color w:val="000000"/>
              </w:rPr>
              <w:t>40</w:t>
            </w:r>
          </w:p>
        </w:tc>
      </w:tr>
      <w:tr w:rsidR="001A558D" w:rsidRPr="00DF37BA" w:rsidTr="00CF5E2E">
        <w:trPr>
          <w:trHeight w:val="77"/>
        </w:trPr>
        <w:tc>
          <w:tcPr>
            <w:tcW w:w="3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13</w:t>
            </w:r>
          </w:p>
        </w:tc>
        <w:tc>
          <w:tcPr>
            <w:tcW w:w="21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Ցերեկային</w:t>
            </w:r>
            <w:proofErr w:type="spellEnd"/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լամպ</w:t>
            </w:r>
            <w:proofErr w:type="spellEnd"/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հատ</w:t>
            </w:r>
            <w:proofErr w:type="spellEnd"/>
          </w:p>
        </w:tc>
        <w:tc>
          <w:tcPr>
            <w:tcW w:w="7020" w:type="dxa"/>
            <w:vAlign w:val="center"/>
          </w:tcPr>
          <w:p w:rsidR="001A558D" w:rsidRPr="00E65D0F" w:rsidRDefault="001A558D" w:rsidP="00B8583B">
            <w:pPr>
              <w:spacing w:after="0"/>
              <w:ind w:right="-58"/>
              <w:jc w:val="both"/>
              <w:rPr>
                <w:rFonts w:ascii="Sylfaen" w:hAnsi="Sylfaen"/>
                <w:i/>
                <w:color w:val="000000"/>
              </w:rPr>
            </w:pPr>
            <w:proofErr w:type="spellStart"/>
            <w:r w:rsidRPr="00E65D0F">
              <w:rPr>
                <w:rFonts w:ascii="Sylfaen" w:eastAsia="Times New Roman" w:hAnsi="Sylfaen"/>
                <w:i/>
                <w:color w:val="000000"/>
              </w:rPr>
              <w:t>Ցերեկային</w:t>
            </w:r>
            <w:proofErr w:type="spellEnd"/>
            <w:r w:rsidRPr="00E65D0F">
              <w:rPr>
                <w:rFonts w:ascii="Sylfaen" w:eastAsia="Times New Roman" w:hAnsi="Sylfaen"/>
                <w:i/>
                <w:color w:val="000000"/>
              </w:rPr>
              <w:t xml:space="preserve"> </w:t>
            </w:r>
            <w:proofErr w:type="spellStart"/>
            <w:r w:rsidRPr="00E65D0F">
              <w:rPr>
                <w:rFonts w:ascii="Sylfaen" w:eastAsia="Times New Roman" w:hAnsi="Sylfaen"/>
                <w:i/>
                <w:color w:val="000000"/>
              </w:rPr>
              <w:t>լամպ</w:t>
            </w:r>
            <w:proofErr w:type="spellEnd"/>
            <w:r w:rsidRPr="00E65D0F">
              <w:rPr>
                <w:rFonts w:ascii="Sylfaen" w:eastAsia="Times New Roman" w:hAnsi="Sylfaen"/>
                <w:i/>
                <w:color w:val="000000"/>
              </w:rPr>
              <w:t xml:space="preserve">, </w:t>
            </w:r>
            <w:r w:rsidRPr="00E65D0F">
              <w:rPr>
                <w:rFonts w:ascii="Sylfaen" w:hAnsi="Sylfaen"/>
                <w:i/>
                <w:color w:val="000000"/>
              </w:rPr>
              <w:t>PHILIPS 60</w:t>
            </w:r>
            <w:r w:rsidRPr="00E65D0F">
              <w:rPr>
                <w:rFonts w:ascii="Sylfaen" w:hAnsi="Sylfaen" w:cs="Sylfaen"/>
                <w:i/>
                <w:color w:val="000000"/>
              </w:rPr>
              <w:t>սմ</w:t>
            </w:r>
            <w:r w:rsidRPr="00E65D0F">
              <w:rPr>
                <w:rFonts w:ascii="Sylfaen" w:hAnsi="Sylfaen" w:cs="Arial Armenian"/>
                <w:i/>
                <w:color w:val="000000"/>
              </w:rPr>
              <w:t>-18</w:t>
            </w:r>
            <w:r w:rsidRPr="00E65D0F">
              <w:rPr>
                <w:rFonts w:ascii="Sylfaen" w:hAnsi="Sylfaen"/>
                <w:i/>
                <w:color w:val="000000"/>
              </w:rPr>
              <w:t>W</w:t>
            </w:r>
          </w:p>
          <w:p w:rsidR="001A558D" w:rsidRPr="00E65D0F" w:rsidRDefault="001A558D" w:rsidP="00B8583B">
            <w:pPr>
              <w:spacing w:after="0"/>
              <w:ind w:right="-58"/>
              <w:jc w:val="both"/>
              <w:rPr>
                <w:rFonts w:ascii="Arial Armenian" w:hAnsi="Arial Armenian"/>
                <w:color w:val="000000"/>
              </w:rPr>
            </w:pP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Խողովակաձև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լյումինեսցենտային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լամպ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`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ուղիղ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օղակաձև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կամ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U-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ձև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G-13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տիպի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լամպակոթով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50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Հց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հաճախականությամբ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, 60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սմ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`։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Անվտանգությունը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` ՀՀ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կառավարության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2005թ.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փետրվարի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3-ի N 150-Ն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որոշմամբ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հաստատված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“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Ցածր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լարման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էլեկտրասարքավորումներին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ներկայացվող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պահանջների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տեխնիկական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կանոնակարգի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>”:</w:t>
            </w:r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75" w:right="-108"/>
              <w:jc w:val="center"/>
              <w:rPr>
                <w:rFonts w:ascii="Arial Armenian" w:hAnsi="Arial Armenian"/>
                <w:b/>
                <w:color w:val="000000"/>
              </w:rPr>
            </w:pPr>
            <w:r w:rsidRPr="001A558D">
              <w:rPr>
                <w:rFonts w:ascii="Arial Armenian" w:hAnsi="Arial Armenian"/>
                <w:b/>
                <w:color w:val="000000"/>
              </w:rPr>
              <w:t>100</w:t>
            </w:r>
          </w:p>
        </w:tc>
      </w:tr>
      <w:tr w:rsidR="001A558D" w:rsidRPr="00DF37BA" w:rsidTr="00CF5E2E">
        <w:trPr>
          <w:trHeight w:val="77"/>
        </w:trPr>
        <w:tc>
          <w:tcPr>
            <w:tcW w:w="3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14</w:t>
            </w:r>
          </w:p>
        </w:tc>
        <w:tc>
          <w:tcPr>
            <w:tcW w:w="21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Լամպերի</w:t>
            </w:r>
            <w:proofErr w:type="spellEnd"/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կոթառներ</w:t>
            </w:r>
            <w:proofErr w:type="spellEnd"/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հատ</w:t>
            </w:r>
            <w:proofErr w:type="spellEnd"/>
          </w:p>
        </w:tc>
        <w:tc>
          <w:tcPr>
            <w:tcW w:w="7020" w:type="dxa"/>
            <w:vAlign w:val="center"/>
          </w:tcPr>
          <w:p w:rsidR="001A558D" w:rsidRPr="00E65D0F" w:rsidRDefault="001A558D" w:rsidP="00B8583B">
            <w:pPr>
              <w:spacing w:after="0"/>
              <w:ind w:right="-58"/>
              <w:jc w:val="both"/>
              <w:rPr>
                <w:rFonts w:ascii="GHEA Grapalat" w:hAnsi="GHEA Grapalat"/>
                <w:color w:val="000000"/>
              </w:rPr>
            </w:pP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Լամպերի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կոթառներ</w:t>
            </w:r>
            <w:proofErr w:type="spellEnd"/>
            <w:r w:rsidRPr="00E65D0F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eastAsia="Times New Roman" w:hAnsi="GHEA Grapalat"/>
                <w:color w:val="000000"/>
              </w:rPr>
              <w:t>նախատեսված</w:t>
            </w:r>
            <w:proofErr w:type="spellEnd"/>
            <w:r w:rsidRPr="00E65D0F">
              <w:rPr>
                <w:rFonts w:ascii="GHEA Grapalat" w:hAnsi="GHEA Grapalat" w:cs="Sylfaen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 w:cs="Sylfaen"/>
                <w:color w:val="000000"/>
              </w:rPr>
              <w:t>երկժանիք</w:t>
            </w:r>
            <w:proofErr w:type="spellEnd"/>
            <w:r w:rsidRPr="00E65D0F">
              <w:rPr>
                <w:rFonts w:ascii="GHEA Grapalat" w:hAnsi="GHEA Grapalat" w:cs="Sylfaen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 w:cs="Sylfaen"/>
                <w:color w:val="000000"/>
              </w:rPr>
              <w:t>տնտեսող</w:t>
            </w:r>
            <w:proofErr w:type="spellEnd"/>
            <w:r w:rsidRPr="00E65D0F">
              <w:rPr>
                <w:rFonts w:ascii="GHEA Grapalat" w:hAnsi="GHEA Grapalat" w:cs="Sylfaen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 w:cs="Sylfaen"/>
                <w:color w:val="000000"/>
              </w:rPr>
              <w:t>լամպերի</w:t>
            </w:r>
            <w:proofErr w:type="spellEnd"/>
            <w:r w:rsidRPr="00E65D0F">
              <w:rPr>
                <w:rFonts w:ascii="GHEA Grapalat" w:hAnsi="GHEA Grapalat" w:cs="Sylfaen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 w:cs="Sylfaen"/>
                <w:color w:val="000000"/>
              </w:rPr>
              <w:t>համար</w:t>
            </w:r>
            <w:proofErr w:type="spellEnd"/>
            <w:r w:rsidRPr="00E65D0F">
              <w:rPr>
                <w:rFonts w:ascii="GHEA Grapalat" w:hAnsi="GHEA Grapalat" w:cs="Sylfaen"/>
                <w:color w:val="000000"/>
              </w:rPr>
              <w:t>,</w:t>
            </w:r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75" w:right="-108"/>
              <w:jc w:val="center"/>
              <w:rPr>
                <w:rFonts w:ascii="Arial Armenian" w:hAnsi="Arial Armenian"/>
                <w:b/>
                <w:color w:val="000000"/>
              </w:rPr>
            </w:pPr>
            <w:r w:rsidRPr="001A558D">
              <w:rPr>
                <w:rFonts w:ascii="Arial Armenian" w:hAnsi="Arial Armenian"/>
                <w:b/>
                <w:color w:val="000000"/>
              </w:rPr>
              <w:t>30</w:t>
            </w:r>
          </w:p>
        </w:tc>
      </w:tr>
      <w:tr w:rsidR="001A558D" w:rsidRPr="00DF37BA" w:rsidTr="00CF5E2E">
        <w:trPr>
          <w:trHeight w:val="77"/>
        </w:trPr>
        <w:tc>
          <w:tcPr>
            <w:tcW w:w="3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15</w:t>
            </w:r>
          </w:p>
        </w:tc>
        <w:tc>
          <w:tcPr>
            <w:tcW w:w="21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Տրանսֆորմատոր</w:t>
            </w:r>
            <w:proofErr w:type="spellEnd"/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հատ</w:t>
            </w:r>
            <w:proofErr w:type="spellEnd"/>
          </w:p>
        </w:tc>
        <w:tc>
          <w:tcPr>
            <w:tcW w:w="7020" w:type="dxa"/>
            <w:vAlign w:val="center"/>
          </w:tcPr>
          <w:p w:rsidR="001A558D" w:rsidRPr="00E65D0F" w:rsidRDefault="001A558D" w:rsidP="00B8583B">
            <w:pPr>
              <w:spacing w:after="0"/>
              <w:ind w:right="-58"/>
              <w:jc w:val="both"/>
              <w:rPr>
                <w:rFonts w:ascii="GHEA Grapalat" w:hAnsi="GHEA Grapalat"/>
                <w:color w:val="000000"/>
              </w:rPr>
            </w:pPr>
            <w:proofErr w:type="spellStart"/>
            <w:r w:rsidRPr="00E65D0F">
              <w:rPr>
                <w:rFonts w:ascii="GHEA Grapalat" w:hAnsi="GHEA Grapalat"/>
                <w:color w:val="000000"/>
              </w:rPr>
              <w:t>Տրանսֆորմատոր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երկժանիք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լամպի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համար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105W,</w:t>
            </w:r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75" w:right="-108"/>
              <w:jc w:val="center"/>
              <w:rPr>
                <w:rFonts w:ascii="Arial Armenian" w:hAnsi="Arial Armenian"/>
                <w:b/>
                <w:color w:val="000000"/>
              </w:rPr>
            </w:pPr>
            <w:r w:rsidRPr="001A558D">
              <w:rPr>
                <w:rFonts w:ascii="Arial Armenian" w:hAnsi="Arial Armenian"/>
                <w:b/>
                <w:color w:val="000000"/>
              </w:rPr>
              <w:t>20</w:t>
            </w:r>
          </w:p>
        </w:tc>
      </w:tr>
      <w:tr w:rsidR="001A558D" w:rsidRPr="00DF37BA" w:rsidTr="00CF5E2E">
        <w:trPr>
          <w:trHeight w:val="77"/>
        </w:trPr>
        <w:tc>
          <w:tcPr>
            <w:tcW w:w="3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16</w:t>
            </w:r>
          </w:p>
        </w:tc>
        <w:tc>
          <w:tcPr>
            <w:tcW w:w="21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Մեկուսիչ</w:t>
            </w:r>
            <w:proofErr w:type="spellEnd"/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ժապավեն</w:t>
            </w:r>
            <w:proofErr w:type="spellEnd"/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հատ</w:t>
            </w:r>
            <w:proofErr w:type="spellEnd"/>
          </w:p>
        </w:tc>
        <w:tc>
          <w:tcPr>
            <w:tcW w:w="7020" w:type="dxa"/>
            <w:vAlign w:val="center"/>
          </w:tcPr>
          <w:p w:rsidR="001A558D" w:rsidRPr="00E65D0F" w:rsidRDefault="001A558D" w:rsidP="00B8583B">
            <w:pPr>
              <w:spacing w:after="0"/>
              <w:ind w:right="-58"/>
              <w:jc w:val="both"/>
              <w:rPr>
                <w:rFonts w:ascii="GHEA Grapalat" w:hAnsi="GHEA Grapalat"/>
                <w:color w:val="000000"/>
              </w:rPr>
            </w:pPr>
            <w:proofErr w:type="spellStart"/>
            <w:r w:rsidRPr="00E65D0F">
              <w:rPr>
                <w:rFonts w:ascii="GHEA Grapalat" w:hAnsi="GHEA Grapalat"/>
                <w:color w:val="000000"/>
              </w:rPr>
              <w:t>Հոսանքի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մեկուսացման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համար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20մ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երկարության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և 19մմ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լայնության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գլանափաթեթներով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պոլիմերային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ժապավեն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կապույտ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կամ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սև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գույնի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>:</w:t>
            </w:r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75" w:right="-108"/>
              <w:jc w:val="center"/>
              <w:rPr>
                <w:rFonts w:ascii="Arial Armenian" w:hAnsi="Arial Armenian"/>
                <w:b/>
                <w:color w:val="000000"/>
              </w:rPr>
            </w:pPr>
            <w:r w:rsidRPr="001A558D">
              <w:rPr>
                <w:rFonts w:ascii="Arial Armenian" w:hAnsi="Arial Armenian"/>
                <w:b/>
                <w:color w:val="000000"/>
              </w:rPr>
              <w:t>90</w:t>
            </w:r>
          </w:p>
        </w:tc>
      </w:tr>
      <w:tr w:rsidR="001A558D" w:rsidRPr="00DF37BA" w:rsidTr="00E65D0F">
        <w:trPr>
          <w:trHeight w:val="77"/>
        </w:trPr>
        <w:tc>
          <w:tcPr>
            <w:tcW w:w="3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r w:rsidRPr="001A558D">
              <w:rPr>
                <w:rFonts w:ascii="GHEA Grapalat" w:eastAsia="Times New Roman" w:hAnsi="GHEA Grapalat"/>
                <w:color w:val="000000"/>
              </w:rPr>
              <w:t>17</w:t>
            </w:r>
          </w:p>
        </w:tc>
        <w:tc>
          <w:tcPr>
            <w:tcW w:w="216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Լամպերի</w:t>
            </w:r>
            <w:proofErr w:type="spellEnd"/>
            <w:r w:rsidRPr="001A558D">
              <w:rPr>
                <w:rFonts w:ascii="GHEA Grapalat" w:eastAsia="Times New Roman" w:hAnsi="GHEA Grapalat"/>
                <w:color w:val="000000"/>
              </w:rPr>
              <w:t xml:space="preserve"> </w:t>
            </w: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ստարտեր</w:t>
            </w:r>
            <w:proofErr w:type="spellEnd"/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90" w:right="-61"/>
              <w:jc w:val="center"/>
              <w:rPr>
                <w:rFonts w:ascii="GHEA Grapalat" w:eastAsia="Times New Roman" w:hAnsi="GHEA Grapalat"/>
                <w:color w:val="000000"/>
              </w:rPr>
            </w:pPr>
            <w:proofErr w:type="spellStart"/>
            <w:r w:rsidRPr="001A558D">
              <w:rPr>
                <w:rFonts w:ascii="GHEA Grapalat" w:eastAsia="Times New Roman" w:hAnsi="GHEA Grapalat"/>
                <w:color w:val="000000"/>
              </w:rPr>
              <w:t>հատ</w:t>
            </w:r>
            <w:proofErr w:type="spellEnd"/>
          </w:p>
        </w:tc>
        <w:tc>
          <w:tcPr>
            <w:tcW w:w="7020" w:type="dxa"/>
            <w:vAlign w:val="center"/>
          </w:tcPr>
          <w:p w:rsidR="001A558D" w:rsidRPr="00E65D0F" w:rsidRDefault="001A558D" w:rsidP="00B8583B">
            <w:pPr>
              <w:spacing w:after="0"/>
              <w:ind w:right="-58"/>
              <w:jc w:val="both"/>
              <w:rPr>
                <w:rFonts w:ascii="GHEA Grapalat" w:hAnsi="GHEA Grapalat"/>
                <w:color w:val="000000"/>
              </w:rPr>
            </w:pPr>
            <w:r w:rsidRPr="00E65D0F">
              <w:rPr>
                <w:rFonts w:ascii="GHEA Grapalat" w:hAnsi="GHEA Grapalat"/>
                <w:color w:val="000000"/>
              </w:rPr>
              <w:t xml:space="preserve">S2, PHILIPS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կամ</w:t>
            </w:r>
            <w:proofErr w:type="spellEnd"/>
            <w:r w:rsidRPr="00E65D0F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E65D0F">
              <w:rPr>
                <w:rFonts w:ascii="GHEA Grapalat" w:hAnsi="GHEA Grapalat"/>
                <w:color w:val="000000"/>
              </w:rPr>
              <w:t>համարժեք</w:t>
            </w:r>
            <w:proofErr w:type="spellEnd"/>
          </w:p>
        </w:tc>
        <w:tc>
          <w:tcPr>
            <w:tcW w:w="990" w:type="dxa"/>
            <w:vAlign w:val="center"/>
          </w:tcPr>
          <w:p w:rsidR="001A558D" w:rsidRPr="001A558D" w:rsidRDefault="001A558D" w:rsidP="00B8583B">
            <w:pPr>
              <w:spacing w:after="0"/>
              <w:ind w:left="-75" w:right="-108"/>
              <w:jc w:val="center"/>
              <w:rPr>
                <w:rFonts w:ascii="Arial Armenian" w:hAnsi="Arial Armenian"/>
                <w:b/>
                <w:color w:val="000000"/>
              </w:rPr>
            </w:pPr>
            <w:r w:rsidRPr="001A558D">
              <w:rPr>
                <w:rFonts w:ascii="Arial Armenian" w:hAnsi="Arial Armenian"/>
                <w:b/>
                <w:color w:val="000000"/>
              </w:rPr>
              <w:t>100</w:t>
            </w:r>
          </w:p>
        </w:tc>
      </w:tr>
    </w:tbl>
    <w:p w:rsidR="009C5A95" w:rsidRDefault="009C5A95" w:rsidP="00456F52">
      <w:pPr>
        <w:spacing w:after="0" w:line="240" w:lineRule="auto"/>
        <w:rPr>
          <w:rFonts w:ascii="Times Armenian" w:hAnsi="Times Armenian"/>
          <w:lang w:val="pt-BR"/>
        </w:rPr>
      </w:pPr>
    </w:p>
    <w:tbl>
      <w:tblPr>
        <w:tblW w:w="9615" w:type="dxa"/>
        <w:tblLayout w:type="fixed"/>
        <w:tblLook w:val="04A0" w:firstRow="1" w:lastRow="0" w:firstColumn="1" w:lastColumn="0" w:noHBand="0" w:noVBand="1"/>
      </w:tblPr>
      <w:tblGrid>
        <w:gridCol w:w="4525"/>
        <w:gridCol w:w="282"/>
        <w:gridCol w:w="4808"/>
      </w:tblGrid>
      <w:tr w:rsidR="008C5836" w:rsidRPr="008C5836" w:rsidTr="00B525A4">
        <w:trPr>
          <w:trHeight w:val="2001"/>
        </w:trPr>
        <w:tc>
          <w:tcPr>
            <w:tcW w:w="4522" w:type="dxa"/>
          </w:tcPr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¶ Ü à ð ¸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ÐÐ Ü³Ë³·³ÑÇ ³ßË³ï³Ï³½Ù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ù. ºñ¨³Ý, ´³Õñ³ÙÛ³Ý 26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ÐÐ  üÜ ·áñÍ³éÝ³Ï³Ý í³ñã.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Ð/Ð 900011204089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ÐìÐÐ 00006505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¶áñÍ»ñÇ Ï³é³í³ñÇã`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>---------------------------------</w:t>
            </w:r>
          </w:p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  <w:r w:rsidRPr="008C5836">
              <w:rPr>
                <w:rFonts w:ascii="Times Armenian" w:eastAsia="Times New Roman" w:hAnsi="Times Armenian"/>
                <w:sz w:val="24"/>
                <w:szCs w:val="24"/>
                <w:lang w:val="pt-BR"/>
              </w:rPr>
              <w:t xml:space="preserve">/ ì. ¶ñÇ·áñÛ³Ý                </w:t>
            </w:r>
          </w:p>
        </w:tc>
        <w:tc>
          <w:tcPr>
            <w:tcW w:w="282" w:type="dxa"/>
          </w:tcPr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8C5836" w:rsidRPr="008C5836" w:rsidRDefault="008C5836" w:rsidP="008C5836">
            <w:pPr>
              <w:spacing w:after="0" w:line="240" w:lineRule="auto"/>
              <w:jc w:val="center"/>
              <w:rPr>
                <w:rFonts w:ascii="Times Armenian" w:eastAsia="Times New Roman" w:hAnsi="Times Armenian"/>
                <w:sz w:val="24"/>
                <w:szCs w:val="24"/>
                <w:lang w:val="pt-BR"/>
              </w:rPr>
            </w:pPr>
          </w:p>
        </w:tc>
      </w:tr>
    </w:tbl>
    <w:p w:rsidR="008C5836" w:rsidRPr="008C5836" w:rsidRDefault="008C5836" w:rsidP="008C5836">
      <w:pPr>
        <w:spacing w:after="0" w:line="240" w:lineRule="auto"/>
        <w:jc w:val="center"/>
        <w:rPr>
          <w:rFonts w:ascii="Times Armenian" w:eastAsia="Times New Roman" w:hAnsi="Times Armenian"/>
          <w:sz w:val="24"/>
          <w:szCs w:val="24"/>
          <w:lang w:val="pt-BR"/>
        </w:rPr>
      </w:pPr>
    </w:p>
    <w:sectPr w:rsidR="008C5836" w:rsidRPr="008C5836" w:rsidSect="00E65D0F">
      <w:pgSz w:w="12240" w:h="15840"/>
      <w:pgMar w:top="630" w:right="720" w:bottom="630" w:left="81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C01" w:rsidRDefault="006C2C01" w:rsidP="00533690">
      <w:pPr>
        <w:spacing w:after="0" w:line="240" w:lineRule="auto"/>
      </w:pPr>
      <w:r>
        <w:separator/>
      </w:r>
    </w:p>
  </w:endnote>
  <w:endnote w:type="continuationSeparator" w:id="0">
    <w:p w:rsidR="006C2C01" w:rsidRDefault="006C2C01" w:rsidP="0053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Armenian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C01" w:rsidRDefault="006C2C01" w:rsidP="00533690">
      <w:pPr>
        <w:spacing w:after="0" w:line="240" w:lineRule="auto"/>
      </w:pPr>
      <w:r>
        <w:separator/>
      </w:r>
    </w:p>
  </w:footnote>
  <w:footnote w:type="continuationSeparator" w:id="0">
    <w:p w:rsidR="006C2C01" w:rsidRDefault="006C2C01" w:rsidP="00533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A4F0B"/>
    <w:multiLevelType w:val="hybridMultilevel"/>
    <w:tmpl w:val="44BC5B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63D"/>
    <w:rsid w:val="0000669A"/>
    <w:rsid w:val="00012549"/>
    <w:rsid w:val="00020520"/>
    <w:rsid w:val="0002440E"/>
    <w:rsid w:val="00037188"/>
    <w:rsid w:val="000410DA"/>
    <w:rsid w:val="000537EB"/>
    <w:rsid w:val="00083703"/>
    <w:rsid w:val="000A6083"/>
    <w:rsid w:val="000C7428"/>
    <w:rsid w:val="000D1FCE"/>
    <w:rsid w:val="000F44D3"/>
    <w:rsid w:val="000F7D05"/>
    <w:rsid w:val="00114B71"/>
    <w:rsid w:val="001165F2"/>
    <w:rsid w:val="00142EFE"/>
    <w:rsid w:val="001462FD"/>
    <w:rsid w:val="001502C7"/>
    <w:rsid w:val="00154F07"/>
    <w:rsid w:val="001571CE"/>
    <w:rsid w:val="00195936"/>
    <w:rsid w:val="00195AF5"/>
    <w:rsid w:val="001A558D"/>
    <w:rsid w:val="001C0209"/>
    <w:rsid w:val="001C66D4"/>
    <w:rsid w:val="001F49E5"/>
    <w:rsid w:val="00204921"/>
    <w:rsid w:val="00221D34"/>
    <w:rsid w:val="00223F7B"/>
    <w:rsid w:val="0022768E"/>
    <w:rsid w:val="002379C1"/>
    <w:rsid w:val="00241609"/>
    <w:rsid w:val="00272FA2"/>
    <w:rsid w:val="002836E9"/>
    <w:rsid w:val="0028535B"/>
    <w:rsid w:val="002A076D"/>
    <w:rsid w:val="002A0EA9"/>
    <w:rsid w:val="002C34DE"/>
    <w:rsid w:val="002D0C39"/>
    <w:rsid w:val="002E19C5"/>
    <w:rsid w:val="002E4F4B"/>
    <w:rsid w:val="002E6FA5"/>
    <w:rsid w:val="002F3966"/>
    <w:rsid w:val="002F7DB4"/>
    <w:rsid w:val="00300700"/>
    <w:rsid w:val="00317DED"/>
    <w:rsid w:val="00320930"/>
    <w:rsid w:val="003308AF"/>
    <w:rsid w:val="00361100"/>
    <w:rsid w:val="0036138D"/>
    <w:rsid w:val="00385126"/>
    <w:rsid w:val="00387210"/>
    <w:rsid w:val="00394BF7"/>
    <w:rsid w:val="0039574C"/>
    <w:rsid w:val="003B48B3"/>
    <w:rsid w:val="003C7B40"/>
    <w:rsid w:val="00412380"/>
    <w:rsid w:val="0042036A"/>
    <w:rsid w:val="00420A36"/>
    <w:rsid w:val="00423898"/>
    <w:rsid w:val="004264BB"/>
    <w:rsid w:val="004339EC"/>
    <w:rsid w:val="00440D71"/>
    <w:rsid w:val="00456F52"/>
    <w:rsid w:val="00475AB4"/>
    <w:rsid w:val="00477018"/>
    <w:rsid w:val="00480966"/>
    <w:rsid w:val="00484BED"/>
    <w:rsid w:val="004868C6"/>
    <w:rsid w:val="004910B4"/>
    <w:rsid w:val="004A0816"/>
    <w:rsid w:val="004B636B"/>
    <w:rsid w:val="004D0F24"/>
    <w:rsid w:val="004D1318"/>
    <w:rsid w:val="004F1E03"/>
    <w:rsid w:val="005146D8"/>
    <w:rsid w:val="005248E3"/>
    <w:rsid w:val="00533690"/>
    <w:rsid w:val="00536A37"/>
    <w:rsid w:val="00542404"/>
    <w:rsid w:val="00542CE7"/>
    <w:rsid w:val="0057763D"/>
    <w:rsid w:val="00581572"/>
    <w:rsid w:val="00586E0C"/>
    <w:rsid w:val="00592F56"/>
    <w:rsid w:val="005C27E0"/>
    <w:rsid w:val="006116E9"/>
    <w:rsid w:val="00617A8B"/>
    <w:rsid w:val="00643A3A"/>
    <w:rsid w:val="00644B20"/>
    <w:rsid w:val="00644DC5"/>
    <w:rsid w:val="0067062F"/>
    <w:rsid w:val="00676F12"/>
    <w:rsid w:val="00681824"/>
    <w:rsid w:val="00690CAD"/>
    <w:rsid w:val="00697F76"/>
    <w:rsid w:val="006A1F90"/>
    <w:rsid w:val="006A3DDC"/>
    <w:rsid w:val="006A5485"/>
    <w:rsid w:val="006C2C01"/>
    <w:rsid w:val="006D0006"/>
    <w:rsid w:val="006D6063"/>
    <w:rsid w:val="006F5303"/>
    <w:rsid w:val="00712059"/>
    <w:rsid w:val="00725BE9"/>
    <w:rsid w:val="00751D19"/>
    <w:rsid w:val="007A6854"/>
    <w:rsid w:val="007A6874"/>
    <w:rsid w:val="007B2F10"/>
    <w:rsid w:val="007B3801"/>
    <w:rsid w:val="007D1D0E"/>
    <w:rsid w:val="007D1E12"/>
    <w:rsid w:val="007D3482"/>
    <w:rsid w:val="007E6D38"/>
    <w:rsid w:val="007F50C6"/>
    <w:rsid w:val="00807DDE"/>
    <w:rsid w:val="00813DAD"/>
    <w:rsid w:val="008159F0"/>
    <w:rsid w:val="0082193B"/>
    <w:rsid w:val="008272C6"/>
    <w:rsid w:val="00833065"/>
    <w:rsid w:val="00835A65"/>
    <w:rsid w:val="00845DB5"/>
    <w:rsid w:val="00865A19"/>
    <w:rsid w:val="00867FDD"/>
    <w:rsid w:val="00873516"/>
    <w:rsid w:val="00883DB1"/>
    <w:rsid w:val="008901BC"/>
    <w:rsid w:val="00891E7C"/>
    <w:rsid w:val="00895A3B"/>
    <w:rsid w:val="008971CC"/>
    <w:rsid w:val="008A2C6C"/>
    <w:rsid w:val="008A39EE"/>
    <w:rsid w:val="008A58EB"/>
    <w:rsid w:val="008C5836"/>
    <w:rsid w:val="008D23F0"/>
    <w:rsid w:val="008D2E88"/>
    <w:rsid w:val="008F22EA"/>
    <w:rsid w:val="00901541"/>
    <w:rsid w:val="00944C89"/>
    <w:rsid w:val="00950933"/>
    <w:rsid w:val="00982596"/>
    <w:rsid w:val="00994892"/>
    <w:rsid w:val="009C5A95"/>
    <w:rsid w:val="009C6515"/>
    <w:rsid w:val="009D65EE"/>
    <w:rsid w:val="00A04DB2"/>
    <w:rsid w:val="00A05D9B"/>
    <w:rsid w:val="00A23441"/>
    <w:rsid w:val="00A43D8E"/>
    <w:rsid w:val="00A461FF"/>
    <w:rsid w:val="00A5405C"/>
    <w:rsid w:val="00A92D58"/>
    <w:rsid w:val="00AD00BF"/>
    <w:rsid w:val="00AF40F5"/>
    <w:rsid w:val="00B12F4F"/>
    <w:rsid w:val="00B37F97"/>
    <w:rsid w:val="00B56D8A"/>
    <w:rsid w:val="00B62910"/>
    <w:rsid w:val="00B81B75"/>
    <w:rsid w:val="00B8553F"/>
    <w:rsid w:val="00BB6800"/>
    <w:rsid w:val="00BC218A"/>
    <w:rsid w:val="00BC260F"/>
    <w:rsid w:val="00BF00C4"/>
    <w:rsid w:val="00C00EFA"/>
    <w:rsid w:val="00C119EC"/>
    <w:rsid w:val="00C11F49"/>
    <w:rsid w:val="00C1323A"/>
    <w:rsid w:val="00C340A1"/>
    <w:rsid w:val="00C40735"/>
    <w:rsid w:val="00C4773A"/>
    <w:rsid w:val="00C656F9"/>
    <w:rsid w:val="00C67A4F"/>
    <w:rsid w:val="00C67A5D"/>
    <w:rsid w:val="00C83734"/>
    <w:rsid w:val="00C87B8B"/>
    <w:rsid w:val="00C9681B"/>
    <w:rsid w:val="00CA7814"/>
    <w:rsid w:val="00CB32FB"/>
    <w:rsid w:val="00CC568C"/>
    <w:rsid w:val="00CC65BA"/>
    <w:rsid w:val="00CD6876"/>
    <w:rsid w:val="00CD73F3"/>
    <w:rsid w:val="00CF5E2E"/>
    <w:rsid w:val="00D029DA"/>
    <w:rsid w:val="00D035CE"/>
    <w:rsid w:val="00D04441"/>
    <w:rsid w:val="00D05AD8"/>
    <w:rsid w:val="00D17E74"/>
    <w:rsid w:val="00D31930"/>
    <w:rsid w:val="00D33879"/>
    <w:rsid w:val="00D46BA0"/>
    <w:rsid w:val="00D57AA5"/>
    <w:rsid w:val="00D60657"/>
    <w:rsid w:val="00D660BC"/>
    <w:rsid w:val="00D7312A"/>
    <w:rsid w:val="00D904DB"/>
    <w:rsid w:val="00DA56D4"/>
    <w:rsid w:val="00DA6A74"/>
    <w:rsid w:val="00DB2F9B"/>
    <w:rsid w:val="00DE268F"/>
    <w:rsid w:val="00DF140D"/>
    <w:rsid w:val="00DF37BA"/>
    <w:rsid w:val="00E03B8C"/>
    <w:rsid w:val="00E16775"/>
    <w:rsid w:val="00E3193E"/>
    <w:rsid w:val="00E41DF0"/>
    <w:rsid w:val="00E522B9"/>
    <w:rsid w:val="00E618E4"/>
    <w:rsid w:val="00E620F5"/>
    <w:rsid w:val="00E65D0F"/>
    <w:rsid w:val="00E74CE0"/>
    <w:rsid w:val="00E7756C"/>
    <w:rsid w:val="00E815EF"/>
    <w:rsid w:val="00E90362"/>
    <w:rsid w:val="00E94137"/>
    <w:rsid w:val="00EC4AB2"/>
    <w:rsid w:val="00ED7A13"/>
    <w:rsid w:val="00EE0026"/>
    <w:rsid w:val="00EE48B3"/>
    <w:rsid w:val="00EE6ACA"/>
    <w:rsid w:val="00EF0573"/>
    <w:rsid w:val="00F211E5"/>
    <w:rsid w:val="00F37878"/>
    <w:rsid w:val="00F44623"/>
    <w:rsid w:val="00F63CD2"/>
    <w:rsid w:val="00F716AD"/>
    <w:rsid w:val="00F84CA3"/>
    <w:rsid w:val="00F92FCA"/>
    <w:rsid w:val="00FA21C1"/>
    <w:rsid w:val="00FA2347"/>
    <w:rsid w:val="00FA5E79"/>
    <w:rsid w:val="00FB0AFA"/>
    <w:rsid w:val="00FB2C64"/>
    <w:rsid w:val="00FC39CF"/>
    <w:rsid w:val="00FD088A"/>
    <w:rsid w:val="00FD15A4"/>
    <w:rsid w:val="00FD52E5"/>
    <w:rsid w:val="00FE2BB4"/>
    <w:rsid w:val="00FE7144"/>
    <w:rsid w:val="00FF4AD5"/>
    <w:rsid w:val="00FF7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369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3690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4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8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369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3690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4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8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BACA7-F23B-473C-8C2A-64F85411F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GKM03</dc:creator>
  <cp:lastModifiedBy>Araik Sargsyan</cp:lastModifiedBy>
  <cp:revision>20</cp:revision>
  <cp:lastPrinted>2014-04-04T06:11:00Z</cp:lastPrinted>
  <dcterms:created xsi:type="dcterms:W3CDTF">2014-02-19T07:56:00Z</dcterms:created>
  <dcterms:modified xsi:type="dcterms:W3CDTF">2014-06-02T11:26:00Z</dcterms:modified>
</cp:coreProperties>
</file>